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7C3A" w:rsidRPr="00C82A56" w:rsidRDefault="00FD7C3A" w:rsidP="00FD7C3A">
      <w:pPr>
        <w:pStyle w:val="Title"/>
        <w:rPr>
          <w:rFonts w:ascii="VAG Rounded Std Light" w:hAnsi="VAG Rounded Std Light"/>
          <w:sz w:val="52"/>
          <w:szCs w:val="52"/>
          <w:lang w:val="cy-GB"/>
        </w:rPr>
      </w:pPr>
      <w:bookmarkStart w:id="0" w:name="_GoBack"/>
      <w:bookmarkEnd w:id="0"/>
      <w:r w:rsidRPr="00C82A56">
        <w:rPr>
          <w:rFonts w:ascii="VAG Rounded Std Light" w:hAnsi="VAG Rounded Std Light"/>
          <w:sz w:val="52"/>
          <w:szCs w:val="52"/>
          <w:lang w:val="cy-GB"/>
        </w:rPr>
        <w:t>The Right Way: Children’s Rights Impact Assessment (CRIA) questions for public bodies in Wales</w:t>
      </w:r>
    </w:p>
    <w:p w:rsidR="00FD7C3A" w:rsidRPr="00C82A56" w:rsidRDefault="00FD7C3A" w:rsidP="00FD7C3A">
      <w:pPr>
        <w:rPr>
          <w:sz w:val="24"/>
          <w:szCs w:val="24"/>
        </w:rPr>
      </w:pPr>
      <w:r w:rsidRPr="00C82A56">
        <w:rPr>
          <w:sz w:val="24"/>
          <w:szCs w:val="24"/>
        </w:rPr>
        <w:t>Below is a list of questions and guidance notes to work through in developing a new policy intent or reaching any decision that has a potential impact on the lives of children and young people.</w:t>
      </w:r>
    </w:p>
    <w:p w:rsidR="0004396C" w:rsidRPr="00C82A56" w:rsidRDefault="00FD7C3A" w:rsidP="0004396C">
      <w:pPr>
        <w:pStyle w:val="Sub1"/>
        <w:rPr>
          <w:b w:val="0"/>
          <w:color w:val="auto"/>
        </w:rPr>
      </w:pPr>
      <w:r w:rsidRPr="00C82A56">
        <w:rPr>
          <w:b w:val="0"/>
          <w:color w:val="auto"/>
          <w:sz w:val="24"/>
          <w:szCs w:val="24"/>
        </w:rPr>
        <w:t xml:space="preserve">The five principles of a children’s rights approach are used to ensure that each element is worked through and actively considered in doing so.  For more information on the importance of a children’s rights approach, including examples of how this can be used in practice, please refer to the parent document </w:t>
      </w:r>
      <w:hyperlink r:id="rId11" w:history="1">
        <w:r w:rsidRPr="00C82A56">
          <w:rPr>
            <w:rStyle w:val="Hyperlink"/>
            <w:b w:val="0"/>
            <w:color w:val="auto"/>
            <w:sz w:val="24"/>
            <w:szCs w:val="24"/>
          </w:rPr>
          <w:t>The Right Way: a children’s rights approach in Wales</w:t>
        </w:r>
      </w:hyperlink>
      <w:r w:rsidRPr="00C82A56">
        <w:rPr>
          <w:b w:val="0"/>
          <w:color w:val="auto"/>
          <w:sz w:val="24"/>
          <w:szCs w:val="24"/>
        </w:rPr>
        <w:t xml:space="preserve"> and its supporting materials on my </w:t>
      </w:r>
      <w:hyperlink r:id="rId12" w:history="1">
        <w:r w:rsidRPr="00C82A56">
          <w:rPr>
            <w:rStyle w:val="Hyperlink"/>
            <w:b w:val="0"/>
            <w:color w:val="auto"/>
            <w:sz w:val="24"/>
            <w:szCs w:val="24"/>
          </w:rPr>
          <w:t>website</w:t>
        </w:r>
      </w:hyperlink>
      <w:r w:rsidRPr="00C82A56">
        <w:rPr>
          <w:b w:val="0"/>
          <w:color w:val="auto"/>
          <w:sz w:val="24"/>
          <w:szCs w:val="24"/>
        </w:rPr>
        <w:t>.</w:t>
      </w:r>
    </w:p>
    <w:p w:rsidR="0004396C" w:rsidRPr="00C82A56" w:rsidRDefault="0004396C" w:rsidP="0004396C">
      <w:pPr>
        <w:pStyle w:val="Sub1"/>
      </w:pPr>
      <w:r w:rsidRPr="00C82A56">
        <w:t>EMBEDDING RIGHTS</w:t>
      </w:r>
    </w:p>
    <w:p w:rsidR="00FD7C3A" w:rsidRPr="00C82A56" w:rsidRDefault="0004396C" w:rsidP="00FD7C3A">
      <w:pPr>
        <w:rPr>
          <w:sz w:val="24"/>
          <w:szCs w:val="24"/>
        </w:rPr>
      </w:pPr>
      <w:r w:rsidRPr="00C82A56">
        <w:rPr>
          <w:sz w:val="24"/>
          <w:szCs w:val="24"/>
        </w:rPr>
        <w:t xml:space="preserve">TIP - Make explicit reference to the </w:t>
      </w:r>
      <w:r w:rsidRPr="00C82A56">
        <w:rPr>
          <w:i/>
          <w:sz w:val="24"/>
          <w:szCs w:val="24"/>
        </w:rPr>
        <w:t>principles and content</w:t>
      </w:r>
      <w:r w:rsidRPr="00C82A56">
        <w:rPr>
          <w:sz w:val="24"/>
          <w:szCs w:val="24"/>
        </w:rPr>
        <w:t xml:space="preserve"> of the UNCRC and how these are taken forward by this work, rather than simply referencing relevant article numbers.</w:t>
      </w:r>
    </w:p>
    <w:tbl>
      <w:tblPr>
        <w:tblStyle w:val="TableGrid"/>
        <w:tblW w:w="0" w:type="auto"/>
        <w:tblLook w:val="04A0" w:firstRow="1" w:lastRow="0" w:firstColumn="1" w:lastColumn="0" w:noHBand="0" w:noVBand="1"/>
      </w:tblPr>
      <w:tblGrid>
        <w:gridCol w:w="10388"/>
      </w:tblGrid>
      <w:tr w:rsidR="00FD7C3A" w:rsidRPr="00C82A56" w:rsidTr="0004396C">
        <w:tc>
          <w:tcPr>
            <w:tcW w:w="10388" w:type="dxa"/>
          </w:tcPr>
          <w:p w:rsidR="00FD7C3A" w:rsidRPr="00C82A56" w:rsidRDefault="00FD7C3A" w:rsidP="0004396C">
            <w:pPr>
              <w:rPr>
                <w:b/>
                <w:sz w:val="24"/>
                <w:szCs w:val="24"/>
              </w:rPr>
            </w:pPr>
            <w:r w:rsidRPr="00C82A56">
              <w:rPr>
                <w:b/>
                <w:sz w:val="24"/>
                <w:szCs w:val="24"/>
              </w:rPr>
              <w:t>Where does this policy or decision sit within a wider framework or strategy? Is the UNCRC overtly included in that framework / strategy?</w:t>
            </w:r>
          </w:p>
          <w:p w:rsidR="00C82A56" w:rsidRPr="00C82A56" w:rsidRDefault="00C82A56" w:rsidP="00C82A56">
            <w:pPr>
              <w:pStyle w:val="ListParagraph"/>
              <w:numPr>
                <w:ilvl w:val="0"/>
                <w:numId w:val="10"/>
              </w:numPr>
              <w:rPr>
                <w:rFonts w:ascii="VAG Rounded Std Light" w:hAnsi="VAG Rounded Std Light"/>
                <w:b/>
                <w:sz w:val="24"/>
                <w:szCs w:val="24"/>
              </w:rPr>
            </w:pPr>
            <w:r w:rsidRPr="00C82A56">
              <w:rPr>
                <w:rFonts w:ascii="VAG Rounded Std Light" w:hAnsi="VAG Rounded Std Light"/>
                <w:b/>
                <w:sz w:val="24"/>
                <w:szCs w:val="24"/>
              </w:rPr>
              <w:t>If not, how can this policy embed children’s rights at this point in order to ensure that decisions are taken in line with the UNCRC?</w:t>
            </w:r>
          </w:p>
          <w:p w:rsidR="00C82A56" w:rsidRPr="00C82A56" w:rsidRDefault="00C82A56" w:rsidP="00C82A56">
            <w:pPr>
              <w:pStyle w:val="ListParagraph"/>
              <w:numPr>
                <w:ilvl w:val="0"/>
                <w:numId w:val="10"/>
              </w:numPr>
              <w:rPr>
                <w:rFonts w:ascii="VAG Rounded Std Light" w:hAnsi="VAG Rounded Std Light"/>
                <w:b/>
                <w:sz w:val="24"/>
                <w:szCs w:val="24"/>
              </w:rPr>
            </w:pPr>
            <w:r w:rsidRPr="00C82A56">
              <w:rPr>
                <w:rFonts w:ascii="VAG Rounded Std Light" w:hAnsi="VAG Rounded Std Light"/>
                <w:b/>
                <w:sz w:val="24"/>
                <w:szCs w:val="24"/>
              </w:rPr>
              <w:t>If so, explain how this policy will continue to embed children’s rights and how it’ll deliver on your commitments to children’s rights within a wider framework or strategy.</w:t>
            </w:r>
          </w:p>
          <w:p w:rsidR="00C82A56" w:rsidRPr="00C82A56" w:rsidRDefault="00C82A56" w:rsidP="00C82A56">
            <w:pPr>
              <w:pStyle w:val="ListParagraph"/>
              <w:numPr>
                <w:ilvl w:val="0"/>
                <w:numId w:val="10"/>
              </w:numPr>
              <w:rPr>
                <w:rFonts w:ascii="VAG Rounded Std Light" w:hAnsi="VAG Rounded Std Light"/>
                <w:b/>
                <w:sz w:val="24"/>
                <w:szCs w:val="24"/>
              </w:rPr>
            </w:pPr>
            <w:r w:rsidRPr="00C82A56">
              <w:rPr>
                <w:rFonts w:ascii="VAG Rounded Std Light" w:hAnsi="VAG Rounded Std Light"/>
                <w:b/>
                <w:sz w:val="24"/>
                <w:szCs w:val="24"/>
              </w:rPr>
              <w:t>Actively consider which children’s rights may be fulfilled by this policy and which might be put at risk if mitigation is not put in place.</w:t>
            </w:r>
          </w:p>
        </w:tc>
      </w:tr>
      <w:tr w:rsidR="00FD7C3A" w:rsidRPr="00C82A56" w:rsidTr="00C82A56">
        <w:trPr>
          <w:trHeight w:val="3717"/>
        </w:trPr>
        <w:sdt>
          <w:sdtPr>
            <w:rPr>
              <w:color w:val="808080"/>
            </w:rPr>
            <w:id w:val="243540469"/>
            <w:placeholder>
              <w:docPart w:val="DefaultPlaceholder_-1854013440"/>
            </w:placeholder>
            <w:text/>
          </w:sdtPr>
          <w:sdtEndPr/>
          <w:sdtContent>
            <w:tc>
              <w:tcPr>
                <w:tcW w:w="10388" w:type="dxa"/>
              </w:tcPr>
              <w:p w:rsidR="00FD7C3A" w:rsidRPr="00C82A56" w:rsidRDefault="00C82A56" w:rsidP="00C82A56">
                <w:pPr>
                  <w:rPr>
                    <w:sz w:val="24"/>
                    <w:szCs w:val="24"/>
                  </w:rPr>
                </w:pPr>
                <w:r w:rsidRPr="00C82A56">
                  <w:rPr>
                    <w:color w:val="808080"/>
                  </w:rPr>
                  <w:t xml:space="preserve"> Click or tap here to enter text.</w:t>
                </w:r>
              </w:p>
            </w:tc>
          </w:sdtContent>
        </w:sdt>
      </w:tr>
    </w:tbl>
    <w:p w:rsidR="00FD7C3A" w:rsidRPr="00C82A56" w:rsidRDefault="00FD7C3A" w:rsidP="0004396C">
      <w:pPr>
        <w:pStyle w:val="Sub1"/>
      </w:pPr>
      <w:r w:rsidRPr="00C82A56">
        <w:lastRenderedPageBreak/>
        <w:t>EQUALITY AND NON DISCRIMINATION</w:t>
      </w:r>
    </w:p>
    <w:p w:rsidR="007530C6" w:rsidRPr="00C82A56" w:rsidRDefault="007530C6" w:rsidP="007530C6">
      <w:pPr>
        <w:rPr>
          <w:sz w:val="24"/>
          <w:szCs w:val="24"/>
        </w:rPr>
      </w:pPr>
      <w:r w:rsidRPr="00C82A56">
        <w:rPr>
          <w:sz w:val="24"/>
          <w:szCs w:val="24"/>
        </w:rPr>
        <w:t>TIPS</w:t>
      </w:r>
    </w:p>
    <w:p w:rsidR="007530C6" w:rsidRPr="00C82A56" w:rsidRDefault="007530C6" w:rsidP="007530C6">
      <w:pPr>
        <w:pStyle w:val="ListParagraph"/>
        <w:numPr>
          <w:ilvl w:val="0"/>
          <w:numId w:val="7"/>
        </w:numPr>
        <w:rPr>
          <w:rFonts w:ascii="VAG Rounded Std Light" w:hAnsi="VAG Rounded Std Light"/>
          <w:sz w:val="24"/>
          <w:szCs w:val="24"/>
        </w:rPr>
      </w:pPr>
      <w:r w:rsidRPr="00C82A56">
        <w:rPr>
          <w:rFonts w:ascii="VAG Rounded Std Light" w:hAnsi="VAG Rounded Std Light"/>
          <w:sz w:val="24"/>
          <w:szCs w:val="24"/>
        </w:rPr>
        <w:t>Equality is not the same as equity.  You may need to consider taking additional actions in order to ensure that some children or groups of children have the same access to their rights in practice.</w:t>
      </w:r>
    </w:p>
    <w:p w:rsidR="007530C6" w:rsidRPr="00C82A56" w:rsidRDefault="007530C6" w:rsidP="007530C6">
      <w:pPr>
        <w:pStyle w:val="ListParagraph"/>
        <w:numPr>
          <w:ilvl w:val="0"/>
          <w:numId w:val="7"/>
        </w:numPr>
        <w:rPr>
          <w:rFonts w:ascii="VAG Rounded Std Light" w:hAnsi="VAG Rounded Std Light"/>
          <w:sz w:val="24"/>
          <w:szCs w:val="24"/>
        </w:rPr>
      </w:pPr>
      <w:r w:rsidRPr="00C82A56">
        <w:rPr>
          <w:rFonts w:ascii="VAG Rounded Std Light" w:hAnsi="VAG Rounded Std Light"/>
          <w:sz w:val="24"/>
          <w:szCs w:val="24"/>
        </w:rPr>
        <w:t>While you have a legal duty to consider the protected characteristics, you should also consider other groups, such as those living in poverty, looked after children and those in rural areas.</w:t>
      </w:r>
    </w:p>
    <w:p w:rsidR="007530C6" w:rsidRPr="00C82A56" w:rsidRDefault="007530C6" w:rsidP="00FD7C3A">
      <w:pPr>
        <w:pStyle w:val="ListParagraph"/>
        <w:numPr>
          <w:ilvl w:val="0"/>
          <w:numId w:val="7"/>
        </w:numPr>
        <w:rPr>
          <w:rFonts w:ascii="VAG Rounded Std Light" w:hAnsi="VAG Rounded Std Light"/>
          <w:sz w:val="24"/>
          <w:szCs w:val="24"/>
        </w:rPr>
      </w:pPr>
      <w:r w:rsidRPr="00C82A56">
        <w:rPr>
          <w:rFonts w:ascii="VAG Rounded Std Light" w:hAnsi="VAG Rounded Std Light"/>
          <w:sz w:val="24"/>
          <w:szCs w:val="24"/>
        </w:rPr>
        <w:t>Remember to consider institutional and cultural barriers as well as physical or practical access to services.</w:t>
      </w:r>
    </w:p>
    <w:tbl>
      <w:tblPr>
        <w:tblStyle w:val="TableGrid"/>
        <w:tblW w:w="0" w:type="auto"/>
        <w:tblLook w:val="04A0" w:firstRow="1" w:lastRow="0" w:firstColumn="1" w:lastColumn="0" w:noHBand="0" w:noVBand="1"/>
      </w:tblPr>
      <w:tblGrid>
        <w:gridCol w:w="10536"/>
      </w:tblGrid>
      <w:tr w:rsidR="007530C6" w:rsidRPr="00C82A56" w:rsidTr="007530C6">
        <w:tc>
          <w:tcPr>
            <w:tcW w:w="10536" w:type="dxa"/>
          </w:tcPr>
          <w:p w:rsidR="007530C6" w:rsidRPr="00C82A56" w:rsidRDefault="007530C6" w:rsidP="00535C53">
            <w:pPr>
              <w:rPr>
                <w:b/>
                <w:sz w:val="24"/>
                <w:szCs w:val="24"/>
              </w:rPr>
            </w:pPr>
            <w:r w:rsidRPr="00C82A56">
              <w:rPr>
                <w:b/>
                <w:sz w:val="24"/>
                <w:szCs w:val="24"/>
              </w:rPr>
              <w:t>Does this policy apply to all children across Wales / the area you serve?</w:t>
            </w:r>
          </w:p>
        </w:tc>
      </w:tr>
      <w:tr w:rsidR="007530C6" w:rsidRPr="00C82A56" w:rsidTr="0004396C">
        <w:trPr>
          <w:trHeight w:val="2649"/>
        </w:trPr>
        <w:sdt>
          <w:sdtPr>
            <w:rPr>
              <w:b/>
              <w:sz w:val="24"/>
              <w:szCs w:val="24"/>
            </w:rPr>
            <w:id w:val="-468978458"/>
            <w:placeholder>
              <w:docPart w:val="DefaultPlaceholder_-1854013440"/>
            </w:placeholder>
            <w:showingPlcHdr/>
            <w:text/>
          </w:sdtPr>
          <w:sdtEndPr/>
          <w:sdtContent>
            <w:tc>
              <w:tcPr>
                <w:tcW w:w="10536" w:type="dxa"/>
              </w:tcPr>
              <w:p w:rsidR="007530C6" w:rsidRPr="00C82A56" w:rsidRDefault="0004396C" w:rsidP="00535C53">
                <w:pPr>
                  <w:rPr>
                    <w:b/>
                    <w:sz w:val="24"/>
                    <w:szCs w:val="24"/>
                  </w:rPr>
                </w:pPr>
                <w:r w:rsidRPr="00C82A56">
                  <w:rPr>
                    <w:rStyle w:val="PlaceholderText"/>
                  </w:rPr>
                  <w:t>Click or tap here to enter text.</w:t>
                </w:r>
              </w:p>
            </w:tc>
          </w:sdtContent>
        </w:sdt>
      </w:tr>
      <w:tr w:rsidR="007530C6" w:rsidRPr="00C82A56" w:rsidTr="007530C6">
        <w:tc>
          <w:tcPr>
            <w:tcW w:w="10536" w:type="dxa"/>
          </w:tcPr>
          <w:p w:rsidR="007530C6" w:rsidRPr="00C82A56" w:rsidRDefault="007530C6" w:rsidP="00535C53">
            <w:pPr>
              <w:rPr>
                <w:b/>
                <w:sz w:val="24"/>
                <w:szCs w:val="24"/>
              </w:rPr>
            </w:pPr>
            <w:r w:rsidRPr="00C82A56">
              <w:rPr>
                <w:b/>
                <w:sz w:val="24"/>
                <w:szCs w:val="24"/>
              </w:rPr>
              <w:t>Are there any groups of children that may be excluded, or disadvantaged by this policy, either directly or indirectly?  Do any of these children fall within the protected characteristics as defined in the Equality Act 2010?</w:t>
            </w:r>
          </w:p>
        </w:tc>
      </w:tr>
      <w:tr w:rsidR="007530C6" w:rsidRPr="00C82A56" w:rsidTr="00090490">
        <w:trPr>
          <w:trHeight w:val="4674"/>
        </w:trPr>
        <w:sdt>
          <w:sdtPr>
            <w:rPr>
              <w:b/>
              <w:sz w:val="24"/>
              <w:szCs w:val="24"/>
            </w:rPr>
            <w:id w:val="-1846086321"/>
            <w:placeholder>
              <w:docPart w:val="DefaultPlaceholder_-1854013440"/>
            </w:placeholder>
            <w:showingPlcHdr/>
            <w:text/>
          </w:sdtPr>
          <w:sdtEndPr/>
          <w:sdtContent>
            <w:tc>
              <w:tcPr>
                <w:tcW w:w="10536" w:type="dxa"/>
              </w:tcPr>
              <w:p w:rsidR="007530C6" w:rsidRPr="00C82A56" w:rsidRDefault="0004396C" w:rsidP="00535C53">
                <w:pPr>
                  <w:rPr>
                    <w:b/>
                    <w:sz w:val="24"/>
                    <w:szCs w:val="24"/>
                  </w:rPr>
                </w:pPr>
                <w:r w:rsidRPr="00C82A56">
                  <w:rPr>
                    <w:rStyle w:val="PlaceholderText"/>
                  </w:rPr>
                  <w:t>Click or tap here to enter text.</w:t>
                </w:r>
              </w:p>
            </w:tc>
          </w:sdtContent>
        </w:sdt>
      </w:tr>
      <w:tr w:rsidR="007530C6" w:rsidRPr="00C82A56" w:rsidTr="007530C6">
        <w:tc>
          <w:tcPr>
            <w:tcW w:w="10536" w:type="dxa"/>
          </w:tcPr>
          <w:p w:rsidR="007530C6" w:rsidRPr="00C82A56" w:rsidRDefault="007530C6" w:rsidP="00535C53">
            <w:pPr>
              <w:rPr>
                <w:b/>
                <w:sz w:val="24"/>
                <w:szCs w:val="24"/>
              </w:rPr>
            </w:pPr>
            <w:r w:rsidRPr="00C82A56">
              <w:rPr>
                <w:b/>
                <w:sz w:val="24"/>
                <w:szCs w:val="24"/>
              </w:rPr>
              <w:lastRenderedPageBreak/>
              <w:t xml:space="preserve">What are the available options to extend this policy to a wider group of children (if relevant), and which of these will be taken forward?  </w:t>
            </w:r>
          </w:p>
        </w:tc>
      </w:tr>
      <w:tr w:rsidR="007530C6" w:rsidRPr="00C82A56" w:rsidTr="0004396C">
        <w:trPr>
          <w:trHeight w:val="2841"/>
        </w:trPr>
        <w:sdt>
          <w:sdtPr>
            <w:rPr>
              <w:b/>
              <w:sz w:val="24"/>
              <w:szCs w:val="24"/>
            </w:rPr>
            <w:id w:val="1205910446"/>
            <w:placeholder>
              <w:docPart w:val="DefaultPlaceholder_-1854013440"/>
            </w:placeholder>
            <w:showingPlcHdr/>
            <w:text/>
          </w:sdtPr>
          <w:sdtEndPr/>
          <w:sdtContent>
            <w:tc>
              <w:tcPr>
                <w:tcW w:w="10536" w:type="dxa"/>
              </w:tcPr>
              <w:p w:rsidR="007530C6" w:rsidRPr="00C82A56" w:rsidRDefault="0004396C" w:rsidP="00535C53">
                <w:pPr>
                  <w:rPr>
                    <w:b/>
                    <w:sz w:val="24"/>
                    <w:szCs w:val="24"/>
                  </w:rPr>
                </w:pPr>
                <w:r w:rsidRPr="00C82A56">
                  <w:rPr>
                    <w:rStyle w:val="PlaceholderText"/>
                  </w:rPr>
                  <w:t>Click or tap here to enter text.</w:t>
                </w:r>
              </w:p>
            </w:tc>
          </w:sdtContent>
        </w:sdt>
      </w:tr>
      <w:tr w:rsidR="007530C6" w:rsidRPr="00C82A56" w:rsidTr="007530C6">
        <w:tc>
          <w:tcPr>
            <w:tcW w:w="10536" w:type="dxa"/>
          </w:tcPr>
          <w:p w:rsidR="007530C6" w:rsidRPr="00C82A56" w:rsidRDefault="007530C6" w:rsidP="00535C53">
            <w:pPr>
              <w:rPr>
                <w:b/>
                <w:sz w:val="24"/>
                <w:szCs w:val="24"/>
              </w:rPr>
            </w:pPr>
            <w:r w:rsidRPr="00C82A56">
              <w:rPr>
                <w:b/>
                <w:sz w:val="24"/>
                <w:szCs w:val="24"/>
              </w:rPr>
              <w:t>What mitigating actions will be taken for any children who are not included within this policy or may be disadvantaged by it?</w:t>
            </w:r>
          </w:p>
        </w:tc>
      </w:tr>
      <w:tr w:rsidR="007530C6" w:rsidRPr="00C82A56" w:rsidTr="00090490">
        <w:trPr>
          <w:trHeight w:val="3270"/>
        </w:trPr>
        <w:sdt>
          <w:sdtPr>
            <w:rPr>
              <w:b/>
              <w:sz w:val="24"/>
              <w:szCs w:val="24"/>
            </w:rPr>
            <w:id w:val="1749622602"/>
            <w:placeholder>
              <w:docPart w:val="DefaultPlaceholder_-1854013440"/>
            </w:placeholder>
            <w:showingPlcHdr/>
            <w:text/>
          </w:sdtPr>
          <w:sdtEndPr/>
          <w:sdtContent>
            <w:tc>
              <w:tcPr>
                <w:tcW w:w="10536" w:type="dxa"/>
              </w:tcPr>
              <w:p w:rsidR="007530C6" w:rsidRPr="00C82A56" w:rsidRDefault="0004396C" w:rsidP="00535C53">
                <w:pPr>
                  <w:rPr>
                    <w:b/>
                    <w:sz w:val="24"/>
                    <w:szCs w:val="24"/>
                  </w:rPr>
                </w:pPr>
                <w:r w:rsidRPr="00C82A56">
                  <w:rPr>
                    <w:rStyle w:val="PlaceholderText"/>
                  </w:rPr>
                  <w:t>Click or tap here to enter text.</w:t>
                </w:r>
              </w:p>
            </w:tc>
          </w:sdtContent>
        </w:sdt>
      </w:tr>
      <w:tr w:rsidR="007530C6" w:rsidRPr="00C82A56" w:rsidTr="007530C6">
        <w:tc>
          <w:tcPr>
            <w:tcW w:w="10536" w:type="dxa"/>
          </w:tcPr>
          <w:p w:rsidR="007530C6" w:rsidRPr="00C82A56" w:rsidRDefault="007530C6" w:rsidP="00535C53">
            <w:pPr>
              <w:rPr>
                <w:b/>
                <w:sz w:val="24"/>
                <w:szCs w:val="24"/>
              </w:rPr>
            </w:pPr>
            <w:r w:rsidRPr="00C82A56">
              <w:rPr>
                <w:b/>
                <w:sz w:val="24"/>
                <w:szCs w:val="24"/>
              </w:rPr>
              <w:t>Is there potential for this policy to be extended in future, and if so how and when will this be reconsidered?</w:t>
            </w:r>
          </w:p>
        </w:tc>
      </w:tr>
      <w:tr w:rsidR="007530C6" w:rsidRPr="00C82A56" w:rsidTr="00090490">
        <w:trPr>
          <w:trHeight w:val="3542"/>
        </w:trPr>
        <w:sdt>
          <w:sdtPr>
            <w:rPr>
              <w:b/>
              <w:sz w:val="24"/>
              <w:szCs w:val="24"/>
            </w:rPr>
            <w:id w:val="-1662003192"/>
            <w:placeholder>
              <w:docPart w:val="DefaultPlaceholder_-1854013440"/>
            </w:placeholder>
            <w:showingPlcHdr/>
            <w:text/>
          </w:sdtPr>
          <w:sdtEndPr/>
          <w:sdtContent>
            <w:tc>
              <w:tcPr>
                <w:tcW w:w="10536" w:type="dxa"/>
              </w:tcPr>
              <w:p w:rsidR="007530C6" w:rsidRPr="00C82A56" w:rsidRDefault="0004396C" w:rsidP="00535C53">
                <w:pPr>
                  <w:rPr>
                    <w:b/>
                    <w:sz w:val="24"/>
                    <w:szCs w:val="24"/>
                  </w:rPr>
                </w:pPr>
                <w:r w:rsidRPr="00C82A56">
                  <w:rPr>
                    <w:rStyle w:val="PlaceholderText"/>
                  </w:rPr>
                  <w:t>Click or tap here to enter text.</w:t>
                </w:r>
              </w:p>
            </w:tc>
          </w:sdtContent>
        </w:sdt>
      </w:tr>
    </w:tbl>
    <w:p w:rsidR="00090490" w:rsidRPr="00C82A56" w:rsidRDefault="00090490" w:rsidP="00FD7C3A">
      <w:pPr>
        <w:pStyle w:val="Sub1"/>
        <w:rPr>
          <w:b w:val="0"/>
          <w:color w:val="auto"/>
          <w:sz w:val="24"/>
          <w:szCs w:val="24"/>
        </w:rPr>
      </w:pPr>
    </w:p>
    <w:p w:rsidR="00090490" w:rsidRPr="00C82A56" w:rsidRDefault="00090490" w:rsidP="00090490">
      <w:r w:rsidRPr="00C82A56">
        <w:br w:type="page"/>
      </w:r>
    </w:p>
    <w:p w:rsidR="00FD7C3A" w:rsidRPr="00C82A56" w:rsidRDefault="00FD7C3A" w:rsidP="00FD7C3A">
      <w:pPr>
        <w:pStyle w:val="Sub1"/>
      </w:pPr>
      <w:r w:rsidRPr="00C82A56">
        <w:t>EMPOWERING CHILDREN</w:t>
      </w:r>
    </w:p>
    <w:p w:rsidR="007530C6" w:rsidRPr="00C82A56" w:rsidRDefault="007530C6" w:rsidP="007530C6">
      <w:pPr>
        <w:rPr>
          <w:sz w:val="24"/>
          <w:szCs w:val="24"/>
        </w:rPr>
      </w:pPr>
      <w:r w:rsidRPr="00C82A56">
        <w:rPr>
          <w:sz w:val="24"/>
          <w:szCs w:val="24"/>
        </w:rPr>
        <w:t>TIP – you may want to consider some advance training or preparation work for children to help them understand the decisions and process that they are involved with.</w:t>
      </w:r>
    </w:p>
    <w:tbl>
      <w:tblPr>
        <w:tblStyle w:val="TableGrid"/>
        <w:tblW w:w="0" w:type="auto"/>
        <w:tblLook w:val="04A0" w:firstRow="1" w:lastRow="0" w:firstColumn="1" w:lastColumn="0" w:noHBand="0" w:noVBand="1"/>
      </w:tblPr>
      <w:tblGrid>
        <w:gridCol w:w="10536"/>
      </w:tblGrid>
      <w:tr w:rsidR="007530C6" w:rsidRPr="00C82A56" w:rsidTr="007530C6">
        <w:tc>
          <w:tcPr>
            <w:tcW w:w="10536" w:type="dxa"/>
          </w:tcPr>
          <w:p w:rsidR="007530C6" w:rsidRPr="00C82A56" w:rsidRDefault="007530C6" w:rsidP="004D1E01">
            <w:pPr>
              <w:rPr>
                <w:b/>
                <w:sz w:val="24"/>
                <w:szCs w:val="24"/>
              </w:rPr>
            </w:pPr>
            <w:r w:rsidRPr="00C82A56">
              <w:rPr>
                <w:b/>
                <w:sz w:val="24"/>
                <w:szCs w:val="24"/>
              </w:rPr>
              <w:t>How are children in your area or service given information about their rights and helped to develop the skills to enable them to participate in policy development?</w:t>
            </w:r>
          </w:p>
        </w:tc>
      </w:tr>
      <w:tr w:rsidR="007530C6" w:rsidRPr="00C82A56" w:rsidTr="00C82A56">
        <w:trPr>
          <w:trHeight w:val="2571"/>
        </w:trPr>
        <w:sdt>
          <w:sdtPr>
            <w:rPr>
              <w:sz w:val="24"/>
              <w:szCs w:val="24"/>
            </w:rPr>
            <w:id w:val="530224116"/>
            <w:placeholder>
              <w:docPart w:val="DefaultPlaceholder_-1854013440"/>
            </w:placeholder>
            <w:showingPlcHdr/>
            <w:text/>
          </w:sdtPr>
          <w:sdtEndPr/>
          <w:sdtContent>
            <w:tc>
              <w:tcPr>
                <w:tcW w:w="10536" w:type="dxa"/>
              </w:tcPr>
              <w:p w:rsidR="007530C6" w:rsidRPr="00C82A56" w:rsidRDefault="0004396C" w:rsidP="004D1E01">
                <w:pPr>
                  <w:rPr>
                    <w:b/>
                    <w:sz w:val="24"/>
                    <w:szCs w:val="24"/>
                  </w:rPr>
                </w:pPr>
                <w:r w:rsidRPr="00C82A56">
                  <w:rPr>
                    <w:rStyle w:val="PlaceholderText"/>
                  </w:rPr>
                  <w:t>Click or tap here to enter text.</w:t>
                </w:r>
              </w:p>
            </w:tc>
          </w:sdtContent>
        </w:sdt>
      </w:tr>
      <w:tr w:rsidR="007530C6" w:rsidRPr="00C82A56" w:rsidTr="007530C6">
        <w:tc>
          <w:tcPr>
            <w:tcW w:w="10536" w:type="dxa"/>
          </w:tcPr>
          <w:p w:rsidR="007530C6" w:rsidRPr="00C82A56" w:rsidRDefault="007530C6" w:rsidP="004D1E01">
            <w:pPr>
              <w:rPr>
                <w:b/>
                <w:sz w:val="24"/>
                <w:szCs w:val="24"/>
              </w:rPr>
            </w:pPr>
            <w:r w:rsidRPr="00C82A56">
              <w:rPr>
                <w:b/>
                <w:sz w:val="24"/>
                <w:szCs w:val="24"/>
              </w:rPr>
              <w:t>How have children been involved in developing these ideas and proposals?</w:t>
            </w:r>
          </w:p>
          <w:p w:rsidR="00C82A56" w:rsidRPr="00C82A56" w:rsidRDefault="00C82A56" w:rsidP="00C82A56">
            <w:pPr>
              <w:pStyle w:val="ListParagraph"/>
              <w:numPr>
                <w:ilvl w:val="0"/>
                <w:numId w:val="11"/>
              </w:numPr>
              <w:rPr>
                <w:rFonts w:ascii="VAG Rounded Std Light" w:hAnsi="VAG Rounded Std Light"/>
                <w:b/>
                <w:sz w:val="24"/>
                <w:szCs w:val="24"/>
              </w:rPr>
            </w:pPr>
            <w:r w:rsidRPr="00C82A56">
              <w:rPr>
                <w:rFonts w:ascii="VAG Rounded Std Light" w:hAnsi="VAG Rounded Std Light"/>
                <w:b/>
                <w:sz w:val="24"/>
                <w:szCs w:val="24"/>
              </w:rPr>
              <w:t>If they haven’t yet been involved, how will you enable this throughout the process? Think about who could support you with this work.</w:t>
            </w:r>
          </w:p>
        </w:tc>
      </w:tr>
      <w:tr w:rsidR="007530C6" w:rsidRPr="00C82A56" w:rsidTr="00C82A56">
        <w:trPr>
          <w:trHeight w:val="2613"/>
        </w:trPr>
        <w:sdt>
          <w:sdtPr>
            <w:rPr>
              <w:sz w:val="24"/>
              <w:szCs w:val="24"/>
            </w:rPr>
            <w:id w:val="617496820"/>
            <w:placeholder>
              <w:docPart w:val="4EA8E2738C6D44BF82EB13EAA24543AF"/>
            </w:placeholder>
            <w:showingPlcHdr/>
            <w:text/>
          </w:sdtPr>
          <w:sdtEndPr/>
          <w:sdtContent>
            <w:tc>
              <w:tcPr>
                <w:tcW w:w="10536" w:type="dxa"/>
              </w:tcPr>
              <w:p w:rsidR="007530C6" w:rsidRPr="00C82A56" w:rsidRDefault="00C82A56" w:rsidP="00712249">
                <w:pPr>
                  <w:rPr>
                    <w:b/>
                    <w:sz w:val="24"/>
                    <w:szCs w:val="24"/>
                  </w:rPr>
                </w:pPr>
                <w:r w:rsidRPr="00C82A56">
                  <w:rPr>
                    <w:rStyle w:val="PlaceholderText"/>
                  </w:rPr>
                  <w:t>Click or tap here to enter text.</w:t>
                </w:r>
              </w:p>
            </w:tc>
          </w:sdtContent>
        </w:sdt>
      </w:tr>
      <w:tr w:rsidR="007530C6" w:rsidRPr="00C82A56" w:rsidTr="007530C6">
        <w:tc>
          <w:tcPr>
            <w:tcW w:w="10536" w:type="dxa"/>
          </w:tcPr>
          <w:p w:rsidR="007530C6" w:rsidRPr="00C82A56" w:rsidRDefault="007530C6" w:rsidP="004D1E01">
            <w:pPr>
              <w:rPr>
                <w:b/>
                <w:sz w:val="24"/>
                <w:szCs w:val="24"/>
              </w:rPr>
            </w:pPr>
            <w:r w:rsidRPr="00C82A56">
              <w:rPr>
                <w:b/>
                <w:sz w:val="24"/>
                <w:szCs w:val="24"/>
              </w:rPr>
              <w:t>Are the resources and materials accessible to children, to enable them to understand the proposals?</w:t>
            </w:r>
          </w:p>
        </w:tc>
      </w:tr>
      <w:tr w:rsidR="007530C6" w:rsidRPr="00C82A56" w:rsidTr="00C82A56">
        <w:trPr>
          <w:trHeight w:val="2541"/>
        </w:trPr>
        <w:sdt>
          <w:sdtPr>
            <w:rPr>
              <w:sz w:val="24"/>
              <w:szCs w:val="24"/>
            </w:rPr>
            <w:id w:val="90361396"/>
            <w:placeholder>
              <w:docPart w:val="DefaultPlaceholder_-1854013440"/>
            </w:placeholder>
            <w:showingPlcHdr/>
            <w:text/>
          </w:sdtPr>
          <w:sdtEndPr/>
          <w:sdtContent>
            <w:tc>
              <w:tcPr>
                <w:tcW w:w="10536" w:type="dxa"/>
              </w:tcPr>
              <w:p w:rsidR="007530C6" w:rsidRPr="00C82A56" w:rsidRDefault="0004396C" w:rsidP="004D1E01">
                <w:pPr>
                  <w:rPr>
                    <w:b/>
                    <w:sz w:val="24"/>
                    <w:szCs w:val="24"/>
                  </w:rPr>
                </w:pPr>
                <w:r w:rsidRPr="00C82A56">
                  <w:rPr>
                    <w:rStyle w:val="PlaceholderText"/>
                  </w:rPr>
                  <w:t>Click or tap here to enter text.</w:t>
                </w:r>
              </w:p>
            </w:tc>
          </w:sdtContent>
        </w:sdt>
      </w:tr>
      <w:tr w:rsidR="007530C6" w:rsidRPr="00C82A56" w:rsidTr="007530C6">
        <w:tc>
          <w:tcPr>
            <w:tcW w:w="10536" w:type="dxa"/>
          </w:tcPr>
          <w:p w:rsidR="007530C6" w:rsidRPr="00C82A56" w:rsidRDefault="007530C6" w:rsidP="004D1E01">
            <w:pPr>
              <w:rPr>
                <w:b/>
                <w:sz w:val="24"/>
                <w:szCs w:val="24"/>
              </w:rPr>
            </w:pPr>
            <w:r w:rsidRPr="00C82A56">
              <w:rPr>
                <w:b/>
                <w:sz w:val="24"/>
                <w:szCs w:val="24"/>
              </w:rPr>
              <w:t>How will you empower children to challenge the implementation of your proposals in the future (including accessible complaints structures)?</w:t>
            </w:r>
          </w:p>
        </w:tc>
      </w:tr>
      <w:tr w:rsidR="0004396C" w:rsidRPr="00C82A56" w:rsidTr="00C82A56">
        <w:trPr>
          <w:trHeight w:val="2269"/>
        </w:trPr>
        <w:sdt>
          <w:sdtPr>
            <w:rPr>
              <w:sz w:val="24"/>
              <w:szCs w:val="24"/>
            </w:rPr>
            <w:id w:val="777293497"/>
            <w:placeholder>
              <w:docPart w:val="DefaultPlaceholder_-1854013440"/>
            </w:placeholder>
            <w:showingPlcHdr/>
            <w:text/>
          </w:sdtPr>
          <w:sdtEndPr/>
          <w:sdtContent>
            <w:tc>
              <w:tcPr>
                <w:tcW w:w="10536" w:type="dxa"/>
              </w:tcPr>
              <w:p w:rsidR="0004396C" w:rsidRPr="00C82A56" w:rsidRDefault="0004396C" w:rsidP="0004396C">
                <w:pPr>
                  <w:rPr>
                    <w:b/>
                    <w:sz w:val="24"/>
                    <w:szCs w:val="24"/>
                  </w:rPr>
                </w:pPr>
                <w:r w:rsidRPr="00C82A56">
                  <w:rPr>
                    <w:rStyle w:val="PlaceholderText"/>
                  </w:rPr>
                  <w:t>Click or tap here to enter text.</w:t>
                </w:r>
              </w:p>
            </w:tc>
          </w:sdtContent>
        </w:sdt>
      </w:tr>
    </w:tbl>
    <w:p w:rsidR="00090490" w:rsidRPr="00C82A56" w:rsidRDefault="00090490" w:rsidP="00090490"/>
    <w:p w:rsidR="00FD7C3A" w:rsidRPr="00C82A56" w:rsidRDefault="00FD7C3A" w:rsidP="00C82A56">
      <w:pPr>
        <w:pStyle w:val="Sub1"/>
      </w:pPr>
      <w:r w:rsidRPr="00C82A56">
        <w:t>PARTICIPATION</w:t>
      </w:r>
    </w:p>
    <w:p w:rsidR="007530C6" w:rsidRPr="00C82A56" w:rsidRDefault="007530C6" w:rsidP="007530C6">
      <w:pPr>
        <w:rPr>
          <w:sz w:val="24"/>
          <w:szCs w:val="24"/>
        </w:rPr>
      </w:pPr>
      <w:r w:rsidRPr="00C82A56">
        <w:rPr>
          <w:sz w:val="24"/>
          <w:szCs w:val="24"/>
        </w:rPr>
        <w:t>TIPS</w:t>
      </w:r>
    </w:p>
    <w:p w:rsidR="007530C6" w:rsidRPr="00C82A56" w:rsidRDefault="007530C6" w:rsidP="007530C6">
      <w:pPr>
        <w:pStyle w:val="ListParagraph"/>
        <w:numPr>
          <w:ilvl w:val="0"/>
          <w:numId w:val="9"/>
        </w:numPr>
        <w:rPr>
          <w:rFonts w:ascii="VAG Rounded Std Light" w:hAnsi="VAG Rounded Std Light"/>
          <w:sz w:val="24"/>
          <w:szCs w:val="24"/>
        </w:rPr>
      </w:pPr>
      <w:r w:rsidRPr="00C82A56">
        <w:rPr>
          <w:rFonts w:ascii="VAG Rounded Std Light" w:hAnsi="VAG Rounded Std Light"/>
          <w:sz w:val="24"/>
          <w:szCs w:val="24"/>
        </w:rPr>
        <w:t>the budget for the proposals should include money for participatory work in order to shape and develop the policy.</w:t>
      </w:r>
    </w:p>
    <w:p w:rsidR="007530C6" w:rsidRPr="00C82A56" w:rsidRDefault="007530C6" w:rsidP="007530C6">
      <w:pPr>
        <w:pStyle w:val="ListParagraph"/>
        <w:numPr>
          <w:ilvl w:val="0"/>
          <w:numId w:val="9"/>
        </w:numPr>
        <w:rPr>
          <w:rFonts w:ascii="VAG Rounded Std Light" w:hAnsi="VAG Rounded Std Light"/>
          <w:sz w:val="24"/>
          <w:szCs w:val="24"/>
        </w:rPr>
      </w:pPr>
      <w:r w:rsidRPr="00C82A56">
        <w:rPr>
          <w:rFonts w:ascii="VAG Rounded Std Light" w:hAnsi="VAG Rounded Std Light"/>
          <w:sz w:val="24"/>
          <w:szCs w:val="24"/>
        </w:rPr>
        <w:t xml:space="preserve">children not only have a right to participate in decisions that affect them but policies and services are more likely to be effective if informed by their views and experiences. </w:t>
      </w:r>
    </w:p>
    <w:tbl>
      <w:tblPr>
        <w:tblStyle w:val="TableGrid"/>
        <w:tblW w:w="0" w:type="auto"/>
        <w:tblLook w:val="04A0" w:firstRow="1" w:lastRow="0" w:firstColumn="1" w:lastColumn="0" w:noHBand="0" w:noVBand="1"/>
      </w:tblPr>
      <w:tblGrid>
        <w:gridCol w:w="10536"/>
      </w:tblGrid>
      <w:tr w:rsidR="007530C6" w:rsidRPr="00C82A56" w:rsidTr="007530C6">
        <w:tc>
          <w:tcPr>
            <w:tcW w:w="10536" w:type="dxa"/>
          </w:tcPr>
          <w:p w:rsidR="007530C6" w:rsidRPr="00C82A56" w:rsidRDefault="007530C6" w:rsidP="00BA4946">
            <w:pPr>
              <w:rPr>
                <w:b/>
                <w:sz w:val="24"/>
                <w:szCs w:val="24"/>
              </w:rPr>
            </w:pPr>
            <w:r w:rsidRPr="00C82A56">
              <w:rPr>
                <w:b/>
                <w:sz w:val="24"/>
                <w:szCs w:val="24"/>
              </w:rPr>
              <w:t xml:space="preserve">Have you gathered children’s views about these proposals from within your locality? If not, when and how will you do this? </w:t>
            </w:r>
          </w:p>
        </w:tc>
      </w:tr>
      <w:tr w:rsidR="007530C6" w:rsidRPr="00C82A56" w:rsidTr="00C82A56">
        <w:trPr>
          <w:trHeight w:val="2512"/>
        </w:trPr>
        <w:sdt>
          <w:sdtPr>
            <w:rPr>
              <w:sz w:val="24"/>
              <w:szCs w:val="24"/>
            </w:rPr>
            <w:id w:val="525374672"/>
            <w:placeholder>
              <w:docPart w:val="DefaultPlaceholder_-1854013440"/>
            </w:placeholder>
            <w:showingPlcHdr/>
            <w:text/>
          </w:sdtPr>
          <w:sdtEndPr/>
          <w:sdtContent>
            <w:tc>
              <w:tcPr>
                <w:tcW w:w="10536" w:type="dxa"/>
              </w:tcPr>
              <w:p w:rsidR="007530C6" w:rsidRPr="00C82A56" w:rsidRDefault="0004396C" w:rsidP="00BA4946">
                <w:pPr>
                  <w:rPr>
                    <w:b/>
                    <w:sz w:val="24"/>
                    <w:szCs w:val="24"/>
                  </w:rPr>
                </w:pPr>
                <w:r w:rsidRPr="00C82A56">
                  <w:rPr>
                    <w:rStyle w:val="PlaceholderText"/>
                  </w:rPr>
                  <w:t>Click or tap here to enter text.</w:t>
                </w:r>
              </w:p>
            </w:tc>
          </w:sdtContent>
        </w:sdt>
      </w:tr>
      <w:tr w:rsidR="007530C6" w:rsidRPr="00C82A56" w:rsidTr="007530C6">
        <w:tc>
          <w:tcPr>
            <w:tcW w:w="10536" w:type="dxa"/>
          </w:tcPr>
          <w:p w:rsidR="007530C6" w:rsidRPr="00C82A56" w:rsidRDefault="007530C6" w:rsidP="00BA4946">
            <w:pPr>
              <w:rPr>
                <w:b/>
                <w:sz w:val="24"/>
                <w:szCs w:val="24"/>
              </w:rPr>
            </w:pPr>
            <w:r w:rsidRPr="00C82A56">
              <w:rPr>
                <w:b/>
                <w:sz w:val="24"/>
                <w:szCs w:val="24"/>
              </w:rPr>
              <w:t>How can you ensure that children with a range of backgrounds and experiences will contribute?</w:t>
            </w:r>
          </w:p>
        </w:tc>
      </w:tr>
      <w:tr w:rsidR="007530C6" w:rsidRPr="00C82A56" w:rsidTr="00090490">
        <w:trPr>
          <w:trHeight w:val="2849"/>
        </w:trPr>
        <w:sdt>
          <w:sdtPr>
            <w:rPr>
              <w:sz w:val="24"/>
              <w:szCs w:val="24"/>
            </w:rPr>
            <w:id w:val="1523509872"/>
            <w:placeholder>
              <w:docPart w:val="DefaultPlaceholder_-1854013440"/>
            </w:placeholder>
            <w:showingPlcHdr/>
            <w:text/>
          </w:sdtPr>
          <w:sdtEndPr/>
          <w:sdtContent>
            <w:tc>
              <w:tcPr>
                <w:tcW w:w="10536" w:type="dxa"/>
              </w:tcPr>
              <w:p w:rsidR="007530C6" w:rsidRPr="00C82A56" w:rsidRDefault="0004396C" w:rsidP="00BA4946">
                <w:pPr>
                  <w:rPr>
                    <w:b/>
                    <w:sz w:val="24"/>
                    <w:szCs w:val="24"/>
                  </w:rPr>
                </w:pPr>
                <w:r w:rsidRPr="00C82A56">
                  <w:rPr>
                    <w:rStyle w:val="PlaceholderText"/>
                  </w:rPr>
                  <w:t>Click or tap here to enter text.</w:t>
                </w:r>
              </w:p>
            </w:tc>
          </w:sdtContent>
        </w:sdt>
      </w:tr>
      <w:tr w:rsidR="007530C6" w:rsidRPr="00C82A56" w:rsidTr="007530C6">
        <w:tc>
          <w:tcPr>
            <w:tcW w:w="10536" w:type="dxa"/>
          </w:tcPr>
          <w:p w:rsidR="007530C6" w:rsidRPr="00C82A56" w:rsidRDefault="007530C6" w:rsidP="00BA4946">
            <w:pPr>
              <w:rPr>
                <w:b/>
                <w:sz w:val="24"/>
                <w:szCs w:val="24"/>
              </w:rPr>
            </w:pPr>
            <w:r w:rsidRPr="00C82A56">
              <w:rPr>
                <w:b/>
                <w:sz w:val="24"/>
                <w:szCs w:val="24"/>
              </w:rPr>
              <w:t>How can children participate, for example in recruitment and commissioning processes?</w:t>
            </w:r>
          </w:p>
        </w:tc>
      </w:tr>
      <w:tr w:rsidR="007530C6" w:rsidRPr="00C82A56" w:rsidTr="00090490">
        <w:trPr>
          <w:trHeight w:val="2713"/>
        </w:trPr>
        <w:sdt>
          <w:sdtPr>
            <w:rPr>
              <w:sz w:val="24"/>
              <w:szCs w:val="24"/>
            </w:rPr>
            <w:id w:val="1099683398"/>
            <w:placeholder>
              <w:docPart w:val="DefaultPlaceholder_-1854013440"/>
            </w:placeholder>
            <w:showingPlcHdr/>
            <w:text/>
          </w:sdtPr>
          <w:sdtEndPr/>
          <w:sdtContent>
            <w:tc>
              <w:tcPr>
                <w:tcW w:w="10536" w:type="dxa"/>
              </w:tcPr>
              <w:p w:rsidR="007530C6" w:rsidRPr="00C82A56" w:rsidRDefault="0004396C" w:rsidP="00BA4946">
                <w:pPr>
                  <w:rPr>
                    <w:b/>
                    <w:sz w:val="24"/>
                    <w:szCs w:val="24"/>
                  </w:rPr>
                </w:pPr>
                <w:r w:rsidRPr="00C82A56">
                  <w:rPr>
                    <w:rStyle w:val="PlaceholderText"/>
                  </w:rPr>
                  <w:t>Click or tap here to enter text.</w:t>
                </w:r>
              </w:p>
            </w:tc>
          </w:sdtContent>
        </w:sdt>
      </w:tr>
      <w:tr w:rsidR="007530C6" w:rsidRPr="00C82A56" w:rsidTr="007530C6">
        <w:tc>
          <w:tcPr>
            <w:tcW w:w="10536" w:type="dxa"/>
          </w:tcPr>
          <w:p w:rsidR="007530C6" w:rsidRPr="00C82A56" w:rsidRDefault="007530C6" w:rsidP="00BA4946">
            <w:pPr>
              <w:rPr>
                <w:b/>
                <w:sz w:val="24"/>
                <w:szCs w:val="24"/>
              </w:rPr>
            </w:pPr>
            <w:r w:rsidRPr="00C82A56">
              <w:rPr>
                <w:b/>
                <w:sz w:val="24"/>
                <w:szCs w:val="24"/>
              </w:rPr>
              <w:t>How have you considered the National Participation Standards and applied them to this work?</w:t>
            </w:r>
          </w:p>
        </w:tc>
      </w:tr>
      <w:tr w:rsidR="007530C6" w:rsidRPr="00C82A56" w:rsidTr="00C82A56">
        <w:trPr>
          <w:trHeight w:val="2409"/>
        </w:trPr>
        <w:sdt>
          <w:sdtPr>
            <w:rPr>
              <w:sz w:val="24"/>
              <w:szCs w:val="24"/>
            </w:rPr>
            <w:id w:val="-1552379549"/>
            <w:placeholder>
              <w:docPart w:val="DefaultPlaceholder_-1854013440"/>
            </w:placeholder>
            <w:showingPlcHdr/>
            <w:text/>
          </w:sdtPr>
          <w:sdtEndPr/>
          <w:sdtContent>
            <w:tc>
              <w:tcPr>
                <w:tcW w:w="10536" w:type="dxa"/>
              </w:tcPr>
              <w:p w:rsidR="007530C6" w:rsidRPr="00C82A56" w:rsidRDefault="0004396C" w:rsidP="00BA4946">
                <w:pPr>
                  <w:rPr>
                    <w:b/>
                    <w:sz w:val="24"/>
                    <w:szCs w:val="24"/>
                  </w:rPr>
                </w:pPr>
                <w:r w:rsidRPr="00C82A56">
                  <w:rPr>
                    <w:rStyle w:val="PlaceholderText"/>
                  </w:rPr>
                  <w:t>Click or tap here to enter text.</w:t>
                </w:r>
              </w:p>
            </w:tc>
          </w:sdtContent>
        </w:sdt>
      </w:tr>
    </w:tbl>
    <w:p w:rsidR="007530C6" w:rsidRPr="00C82A56" w:rsidRDefault="007530C6" w:rsidP="00FD7C3A">
      <w:pPr>
        <w:pStyle w:val="Sub1"/>
      </w:pPr>
    </w:p>
    <w:p w:rsidR="00FD7C3A" w:rsidRPr="00C82A56" w:rsidRDefault="00FD7C3A" w:rsidP="00C82A56">
      <w:pPr>
        <w:pStyle w:val="Sub1"/>
      </w:pPr>
      <w:r w:rsidRPr="00C82A56">
        <w:t>ACCOUNTABILITY</w:t>
      </w:r>
    </w:p>
    <w:p w:rsidR="007530C6" w:rsidRPr="00C82A56" w:rsidRDefault="007530C6" w:rsidP="007530C6">
      <w:pPr>
        <w:rPr>
          <w:sz w:val="24"/>
          <w:szCs w:val="24"/>
        </w:rPr>
      </w:pPr>
      <w:r w:rsidRPr="00C82A56">
        <w:rPr>
          <w:sz w:val="24"/>
          <w:szCs w:val="24"/>
        </w:rPr>
        <w:t xml:space="preserve">TIP – reviewing the implementation of your policy at regular intervals gives you the opportunity to consider its effectiveness and account to children at the same time. </w:t>
      </w:r>
    </w:p>
    <w:tbl>
      <w:tblPr>
        <w:tblStyle w:val="TableGrid"/>
        <w:tblW w:w="0" w:type="auto"/>
        <w:tblLook w:val="04A0" w:firstRow="1" w:lastRow="0" w:firstColumn="1" w:lastColumn="0" w:noHBand="0" w:noVBand="1"/>
      </w:tblPr>
      <w:tblGrid>
        <w:gridCol w:w="10536"/>
      </w:tblGrid>
      <w:tr w:rsidR="0004396C" w:rsidRPr="00C82A56" w:rsidTr="0004396C">
        <w:tc>
          <w:tcPr>
            <w:tcW w:w="10536" w:type="dxa"/>
          </w:tcPr>
          <w:p w:rsidR="0004396C" w:rsidRPr="00C82A56" w:rsidRDefault="0004396C" w:rsidP="00405453">
            <w:pPr>
              <w:rPr>
                <w:b/>
                <w:sz w:val="24"/>
                <w:szCs w:val="24"/>
              </w:rPr>
            </w:pPr>
            <w:r w:rsidRPr="00C82A56">
              <w:rPr>
                <w:b/>
                <w:sz w:val="24"/>
                <w:szCs w:val="24"/>
              </w:rPr>
              <w:t>How will you communicate about this policy to children?</w:t>
            </w:r>
          </w:p>
        </w:tc>
      </w:tr>
      <w:tr w:rsidR="0004396C" w:rsidRPr="00C82A56" w:rsidTr="00C82A56">
        <w:trPr>
          <w:trHeight w:val="3699"/>
        </w:trPr>
        <w:sdt>
          <w:sdtPr>
            <w:rPr>
              <w:sz w:val="24"/>
              <w:szCs w:val="24"/>
            </w:rPr>
            <w:id w:val="-210651836"/>
            <w:placeholder>
              <w:docPart w:val="DefaultPlaceholder_-1854013440"/>
            </w:placeholder>
            <w:showingPlcHdr/>
            <w:text/>
          </w:sdtPr>
          <w:sdtEndPr/>
          <w:sdtContent>
            <w:tc>
              <w:tcPr>
                <w:tcW w:w="10536" w:type="dxa"/>
              </w:tcPr>
              <w:p w:rsidR="0004396C" w:rsidRPr="00C82A56" w:rsidRDefault="0004396C" w:rsidP="00405453">
                <w:pPr>
                  <w:rPr>
                    <w:b/>
                    <w:sz w:val="24"/>
                    <w:szCs w:val="24"/>
                  </w:rPr>
                </w:pPr>
                <w:r w:rsidRPr="00C82A56">
                  <w:rPr>
                    <w:rStyle w:val="PlaceholderText"/>
                  </w:rPr>
                  <w:t>Click or tap here to enter text.</w:t>
                </w:r>
              </w:p>
            </w:tc>
          </w:sdtContent>
        </w:sdt>
      </w:tr>
      <w:tr w:rsidR="0004396C" w:rsidRPr="00C82A56" w:rsidTr="0004396C">
        <w:tc>
          <w:tcPr>
            <w:tcW w:w="10536" w:type="dxa"/>
          </w:tcPr>
          <w:p w:rsidR="0004396C" w:rsidRPr="00C82A56" w:rsidRDefault="0004396C" w:rsidP="00405453">
            <w:pPr>
              <w:rPr>
                <w:b/>
                <w:sz w:val="24"/>
                <w:szCs w:val="24"/>
              </w:rPr>
            </w:pPr>
            <w:r w:rsidRPr="00C82A56">
              <w:rPr>
                <w:b/>
                <w:sz w:val="24"/>
                <w:szCs w:val="24"/>
              </w:rPr>
              <w:t>How will you report on progress when the policy is implemented?</w:t>
            </w:r>
          </w:p>
        </w:tc>
      </w:tr>
      <w:tr w:rsidR="0004396C" w:rsidRPr="00C82A56" w:rsidTr="00C82A56">
        <w:trPr>
          <w:trHeight w:val="2278"/>
        </w:trPr>
        <w:sdt>
          <w:sdtPr>
            <w:rPr>
              <w:sz w:val="24"/>
              <w:szCs w:val="24"/>
            </w:rPr>
            <w:id w:val="1254933752"/>
            <w:placeholder>
              <w:docPart w:val="DefaultPlaceholder_-1854013440"/>
            </w:placeholder>
            <w:showingPlcHdr/>
            <w:text/>
          </w:sdtPr>
          <w:sdtEndPr/>
          <w:sdtContent>
            <w:tc>
              <w:tcPr>
                <w:tcW w:w="10536" w:type="dxa"/>
              </w:tcPr>
              <w:p w:rsidR="0004396C" w:rsidRPr="00C82A56" w:rsidRDefault="0004396C" w:rsidP="0004396C">
                <w:pPr>
                  <w:rPr>
                    <w:b/>
                    <w:sz w:val="24"/>
                    <w:szCs w:val="24"/>
                  </w:rPr>
                </w:pPr>
                <w:r w:rsidRPr="00C82A56">
                  <w:rPr>
                    <w:rStyle w:val="PlaceholderText"/>
                  </w:rPr>
                  <w:t>Click or tap here to enter text.</w:t>
                </w:r>
              </w:p>
            </w:tc>
          </w:sdtContent>
        </w:sdt>
      </w:tr>
      <w:tr w:rsidR="0004396C" w:rsidRPr="00C82A56" w:rsidTr="0004396C">
        <w:tc>
          <w:tcPr>
            <w:tcW w:w="10536" w:type="dxa"/>
          </w:tcPr>
          <w:p w:rsidR="0004396C" w:rsidRPr="00C82A56" w:rsidRDefault="0004396C" w:rsidP="00405453">
            <w:pPr>
              <w:rPr>
                <w:b/>
                <w:sz w:val="24"/>
                <w:szCs w:val="24"/>
              </w:rPr>
            </w:pPr>
            <w:r w:rsidRPr="00C82A56">
              <w:rPr>
                <w:b/>
                <w:sz w:val="24"/>
                <w:szCs w:val="24"/>
              </w:rPr>
              <w:t>How will feedback be gathered and used to inform future developments, and how will you show what you’ve done with feedback you’ve received?</w:t>
            </w:r>
          </w:p>
        </w:tc>
      </w:tr>
      <w:tr w:rsidR="0004396C" w:rsidRPr="00C82A56" w:rsidTr="00090490">
        <w:trPr>
          <w:trHeight w:val="2574"/>
        </w:trPr>
        <w:sdt>
          <w:sdtPr>
            <w:rPr>
              <w:sz w:val="24"/>
              <w:szCs w:val="24"/>
            </w:rPr>
            <w:id w:val="505955064"/>
            <w:placeholder>
              <w:docPart w:val="DefaultPlaceholder_-1854013440"/>
            </w:placeholder>
            <w:showingPlcHdr/>
            <w:text/>
          </w:sdtPr>
          <w:sdtEndPr/>
          <w:sdtContent>
            <w:tc>
              <w:tcPr>
                <w:tcW w:w="10536" w:type="dxa"/>
              </w:tcPr>
              <w:p w:rsidR="0004396C" w:rsidRPr="00C82A56" w:rsidRDefault="0004396C" w:rsidP="00405453">
                <w:pPr>
                  <w:rPr>
                    <w:b/>
                    <w:sz w:val="24"/>
                    <w:szCs w:val="24"/>
                  </w:rPr>
                </w:pPr>
                <w:r w:rsidRPr="00C82A56">
                  <w:rPr>
                    <w:rStyle w:val="PlaceholderText"/>
                  </w:rPr>
                  <w:t>Click or tap here to enter text.</w:t>
                </w:r>
              </w:p>
            </w:tc>
          </w:sdtContent>
        </w:sdt>
      </w:tr>
      <w:tr w:rsidR="0004396C" w:rsidRPr="00C82A56" w:rsidTr="0004396C">
        <w:tc>
          <w:tcPr>
            <w:tcW w:w="10536" w:type="dxa"/>
          </w:tcPr>
          <w:p w:rsidR="0004396C" w:rsidRPr="00C82A56" w:rsidRDefault="0004396C" w:rsidP="00405453">
            <w:pPr>
              <w:rPr>
                <w:b/>
                <w:sz w:val="24"/>
                <w:szCs w:val="24"/>
              </w:rPr>
            </w:pPr>
            <w:r w:rsidRPr="00C82A56">
              <w:rPr>
                <w:b/>
                <w:sz w:val="24"/>
                <w:szCs w:val="24"/>
              </w:rPr>
              <w:t>Do you have a mechanism for children and young people to hold you to account on your progress, e.g. a scrutiny panel?</w:t>
            </w:r>
          </w:p>
        </w:tc>
      </w:tr>
      <w:tr w:rsidR="0004396C" w:rsidRPr="00C82A56" w:rsidTr="00C82A56">
        <w:trPr>
          <w:trHeight w:val="3250"/>
        </w:trPr>
        <w:sdt>
          <w:sdtPr>
            <w:rPr>
              <w:sz w:val="24"/>
              <w:szCs w:val="24"/>
            </w:rPr>
            <w:id w:val="2067063877"/>
            <w:placeholder>
              <w:docPart w:val="DefaultPlaceholder_-1854013440"/>
            </w:placeholder>
            <w:showingPlcHdr/>
            <w:text/>
          </w:sdtPr>
          <w:sdtEndPr/>
          <w:sdtContent>
            <w:tc>
              <w:tcPr>
                <w:tcW w:w="10536" w:type="dxa"/>
              </w:tcPr>
              <w:p w:rsidR="0004396C" w:rsidRPr="00C82A56" w:rsidRDefault="0004396C" w:rsidP="00405453">
                <w:pPr>
                  <w:rPr>
                    <w:b/>
                    <w:sz w:val="24"/>
                    <w:szCs w:val="24"/>
                  </w:rPr>
                </w:pPr>
                <w:r w:rsidRPr="00C82A56">
                  <w:rPr>
                    <w:rStyle w:val="PlaceholderText"/>
                  </w:rPr>
                  <w:t>Click or tap here to enter text.</w:t>
                </w:r>
              </w:p>
            </w:tc>
          </w:sdtContent>
        </w:sdt>
      </w:tr>
    </w:tbl>
    <w:p w:rsidR="007530C6" w:rsidRPr="00C82A56" w:rsidRDefault="007530C6">
      <w:pPr>
        <w:spacing w:after="160" w:line="259" w:lineRule="auto"/>
        <w:rPr>
          <w:b/>
          <w:color w:val="ED1556" w:themeColor="background2"/>
          <w:sz w:val="28"/>
          <w:szCs w:val="28"/>
        </w:rPr>
      </w:pPr>
      <w:r w:rsidRPr="00C82A56">
        <w:br w:type="page"/>
      </w:r>
    </w:p>
    <w:p w:rsidR="00FD7C3A" w:rsidRPr="00C82A56" w:rsidRDefault="00FD7C3A" w:rsidP="00FD7C3A">
      <w:pPr>
        <w:pStyle w:val="Sub1"/>
      </w:pPr>
      <w:r w:rsidRPr="00C82A56">
        <w:t>CONCLUSION</w:t>
      </w:r>
    </w:p>
    <w:tbl>
      <w:tblPr>
        <w:tblStyle w:val="TableGrid"/>
        <w:tblW w:w="0" w:type="auto"/>
        <w:tblLook w:val="04A0" w:firstRow="1" w:lastRow="0" w:firstColumn="1" w:lastColumn="0" w:noHBand="0" w:noVBand="1"/>
      </w:tblPr>
      <w:tblGrid>
        <w:gridCol w:w="10536"/>
      </w:tblGrid>
      <w:tr w:rsidR="0004396C" w:rsidRPr="00C82A56" w:rsidTr="0004396C">
        <w:tc>
          <w:tcPr>
            <w:tcW w:w="10536" w:type="dxa"/>
          </w:tcPr>
          <w:p w:rsidR="0004396C" w:rsidRPr="00C82A56" w:rsidRDefault="0004396C" w:rsidP="007170C6">
            <w:pPr>
              <w:rPr>
                <w:b/>
                <w:sz w:val="24"/>
                <w:szCs w:val="24"/>
              </w:rPr>
            </w:pPr>
            <w:r w:rsidRPr="00C82A56">
              <w:rPr>
                <w:b/>
                <w:sz w:val="24"/>
                <w:szCs w:val="24"/>
              </w:rPr>
              <w:t>Reflecting on the points noted above, does this policy proposal have a positive, negative or neutral impact on children’s rights? Will it bring a benefit to more children across your area / will it specifically support children currently disadvantaged, to narrow any gaps in provision?</w:t>
            </w:r>
          </w:p>
          <w:p w:rsidR="00C82A56" w:rsidRPr="00C82A56" w:rsidRDefault="00C82A56" w:rsidP="00C82A56">
            <w:pPr>
              <w:pStyle w:val="ListParagraph"/>
              <w:numPr>
                <w:ilvl w:val="0"/>
                <w:numId w:val="11"/>
              </w:numPr>
              <w:rPr>
                <w:rFonts w:ascii="VAG Rounded Std Light" w:hAnsi="VAG Rounded Std Light"/>
                <w:b/>
                <w:sz w:val="24"/>
                <w:szCs w:val="24"/>
              </w:rPr>
            </w:pPr>
            <w:r w:rsidRPr="00C82A56">
              <w:rPr>
                <w:rFonts w:ascii="VAG Rounded Std Light" w:hAnsi="VAG Rounded Std Light"/>
                <w:b/>
                <w:sz w:val="24"/>
                <w:szCs w:val="24"/>
              </w:rPr>
              <w:t>If negative what actions can and will be taken to amend the policy and/or how it is enacted?</w:t>
            </w:r>
          </w:p>
          <w:p w:rsidR="00C82A56" w:rsidRPr="00C82A56" w:rsidRDefault="00C82A56" w:rsidP="00C82A56">
            <w:pPr>
              <w:pStyle w:val="ListParagraph"/>
              <w:numPr>
                <w:ilvl w:val="0"/>
                <w:numId w:val="11"/>
              </w:numPr>
              <w:rPr>
                <w:rFonts w:ascii="VAG Rounded Std Light" w:hAnsi="VAG Rounded Std Light"/>
                <w:b/>
                <w:sz w:val="24"/>
                <w:szCs w:val="24"/>
              </w:rPr>
            </w:pPr>
            <w:r w:rsidRPr="00C82A56">
              <w:rPr>
                <w:rFonts w:ascii="VAG Rounded Std Light" w:hAnsi="VAG Rounded Std Light"/>
                <w:b/>
                <w:sz w:val="24"/>
                <w:szCs w:val="24"/>
              </w:rPr>
              <w:t>If neutral, is there potential to adapt the plans to create a positive impact?</w:t>
            </w:r>
          </w:p>
        </w:tc>
      </w:tr>
      <w:tr w:rsidR="0004396C" w:rsidRPr="00C82A56" w:rsidTr="00C82A56">
        <w:trPr>
          <w:trHeight w:val="2113"/>
        </w:trPr>
        <w:sdt>
          <w:sdtPr>
            <w:rPr>
              <w:sz w:val="24"/>
              <w:szCs w:val="24"/>
            </w:rPr>
            <w:id w:val="123511885"/>
            <w:placeholder>
              <w:docPart w:val="4310418A805F40CCA49DF7DF499625AE"/>
            </w:placeholder>
            <w:showingPlcHdr/>
            <w:text/>
          </w:sdtPr>
          <w:sdtEndPr/>
          <w:sdtContent>
            <w:tc>
              <w:tcPr>
                <w:tcW w:w="10536" w:type="dxa"/>
              </w:tcPr>
              <w:p w:rsidR="0004396C" w:rsidRPr="00C82A56" w:rsidRDefault="00C82A56" w:rsidP="00712249">
                <w:pPr>
                  <w:rPr>
                    <w:b/>
                    <w:sz w:val="24"/>
                    <w:szCs w:val="24"/>
                  </w:rPr>
                </w:pPr>
                <w:r w:rsidRPr="00C82A56">
                  <w:rPr>
                    <w:rStyle w:val="PlaceholderText"/>
                  </w:rPr>
                  <w:t>Click or tap here to enter text.</w:t>
                </w:r>
              </w:p>
            </w:tc>
          </w:sdtContent>
        </w:sdt>
      </w:tr>
      <w:tr w:rsidR="0004396C" w:rsidRPr="00C82A56" w:rsidTr="0004396C">
        <w:tc>
          <w:tcPr>
            <w:tcW w:w="10536" w:type="dxa"/>
          </w:tcPr>
          <w:p w:rsidR="0004396C" w:rsidRPr="00C82A56" w:rsidRDefault="0004396C" w:rsidP="007170C6">
            <w:pPr>
              <w:rPr>
                <w:b/>
                <w:sz w:val="24"/>
                <w:szCs w:val="24"/>
              </w:rPr>
            </w:pPr>
            <w:r w:rsidRPr="00C82A56">
              <w:rPr>
                <w:b/>
                <w:sz w:val="24"/>
                <w:szCs w:val="24"/>
              </w:rPr>
              <w:t>Are there a range of options left to consider or have you narrowed this down to one preferred option?</w:t>
            </w:r>
          </w:p>
        </w:tc>
      </w:tr>
      <w:tr w:rsidR="0004396C" w:rsidRPr="00C82A56" w:rsidTr="00C82A56">
        <w:trPr>
          <w:trHeight w:val="1985"/>
        </w:trPr>
        <w:sdt>
          <w:sdtPr>
            <w:rPr>
              <w:sz w:val="24"/>
              <w:szCs w:val="24"/>
            </w:rPr>
            <w:id w:val="-1866821175"/>
            <w:placeholder>
              <w:docPart w:val="DefaultPlaceholder_-1854013440"/>
            </w:placeholder>
            <w:showingPlcHdr/>
            <w:text/>
          </w:sdtPr>
          <w:sdtEndPr/>
          <w:sdtContent>
            <w:tc>
              <w:tcPr>
                <w:tcW w:w="10536" w:type="dxa"/>
              </w:tcPr>
              <w:p w:rsidR="0004396C" w:rsidRPr="00C82A56" w:rsidRDefault="0004396C" w:rsidP="0004396C">
                <w:pPr>
                  <w:rPr>
                    <w:b/>
                    <w:sz w:val="24"/>
                    <w:szCs w:val="24"/>
                  </w:rPr>
                </w:pPr>
                <w:r w:rsidRPr="00C82A56">
                  <w:rPr>
                    <w:rStyle w:val="PlaceholderText"/>
                  </w:rPr>
                  <w:t>Click or tap here to enter text.</w:t>
                </w:r>
              </w:p>
            </w:tc>
          </w:sdtContent>
        </w:sdt>
      </w:tr>
      <w:tr w:rsidR="0004396C" w:rsidRPr="00C82A56" w:rsidTr="0004396C">
        <w:tc>
          <w:tcPr>
            <w:tcW w:w="10536" w:type="dxa"/>
          </w:tcPr>
          <w:p w:rsidR="0004396C" w:rsidRPr="00C82A56" w:rsidRDefault="0004396C" w:rsidP="007170C6">
            <w:pPr>
              <w:rPr>
                <w:b/>
                <w:sz w:val="24"/>
                <w:szCs w:val="24"/>
              </w:rPr>
            </w:pPr>
            <w:r w:rsidRPr="00C82A56">
              <w:rPr>
                <w:b/>
                <w:sz w:val="24"/>
                <w:szCs w:val="24"/>
              </w:rPr>
              <w:t>What is your advice to the decision makers as a result of this CRIA? :</w:t>
            </w:r>
          </w:p>
          <w:p w:rsidR="0004396C" w:rsidRPr="00C82A56" w:rsidRDefault="0004396C" w:rsidP="0004396C">
            <w:pPr>
              <w:pStyle w:val="ListParagraph"/>
              <w:numPr>
                <w:ilvl w:val="1"/>
                <w:numId w:val="6"/>
              </w:numPr>
              <w:rPr>
                <w:rFonts w:ascii="VAG Rounded Std Light" w:hAnsi="VAG Rounded Std Light"/>
                <w:b/>
                <w:sz w:val="24"/>
                <w:szCs w:val="24"/>
              </w:rPr>
            </w:pPr>
            <w:r w:rsidRPr="00C82A56">
              <w:rPr>
                <w:rFonts w:ascii="VAG Rounded Std Light" w:hAnsi="VAG Rounded Std Light"/>
                <w:b/>
                <w:sz w:val="24"/>
                <w:szCs w:val="24"/>
              </w:rPr>
              <w:t>Should the policy be enacted?</w:t>
            </w:r>
          </w:p>
          <w:p w:rsidR="0004396C" w:rsidRPr="00C82A56" w:rsidRDefault="0004396C" w:rsidP="0004396C">
            <w:pPr>
              <w:pStyle w:val="ListParagraph"/>
              <w:numPr>
                <w:ilvl w:val="1"/>
                <w:numId w:val="6"/>
              </w:numPr>
              <w:rPr>
                <w:rFonts w:ascii="VAG Rounded Std Light" w:hAnsi="VAG Rounded Std Light"/>
                <w:b/>
                <w:sz w:val="24"/>
                <w:szCs w:val="24"/>
              </w:rPr>
            </w:pPr>
            <w:r w:rsidRPr="00C82A56">
              <w:rPr>
                <w:rFonts w:ascii="VAG Rounded Std Light" w:hAnsi="VAG Rounded Std Light"/>
                <w:b/>
                <w:sz w:val="24"/>
                <w:szCs w:val="24"/>
              </w:rPr>
              <w:t>Are any changes required?</w:t>
            </w:r>
          </w:p>
          <w:p w:rsidR="0004396C" w:rsidRPr="00C82A56" w:rsidRDefault="0004396C" w:rsidP="007170C6">
            <w:pPr>
              <w:pStyle w:val="ListParagraph"/>
              <w:numPr>
                <w:ilvl w:val="1"/>
                <w:numId w:val="6"/>
              </w:numPr>
              <w:rPr>
                <w:rFonts w:ascii="VAG Rounded Std Light" w:hAnsi="VAG Rounded Std Light"/>
                <w:b/>
                <w:sz w:val="24"/>
                <w:szCs w:val="24"/>
              </w:rPr>
            </w:pPr>
            <w:r w:rsidRPr="00C82A56">
              <w:rPr>
                <w:rFonts w:ascii="VAG Rounded Std Light" w:hAnsi="VAG Rounded Std Light"/>
                <w:b/>
                <w:sz w:val="24"/>
                <w:szCs w:val="24"/>
              </w:rPr>
              <w:t>When will this policy be reviewed?</w:t>
            </w:r>
          </w:p>
        </w:tc>
      </w:tr>
      <w:tr w:rsidR="0004396C" w:rsidRPr="00C82A56" w:rsidTr="00C82A56">
        <w:trPr>
          <w:trHeight w:val="1611"/>
        </w:trPr>
        <w:sdt>
          <w:sdtPr>
            <w:rPr>
              <w:sz w:val="24"/>
              <w:szCs w:val="24"/>
            </w:rPr>
            <w:id w:val="-903525071"/>
            <w:placeholder>
              <w:docPart w:val="DefaultPlaceholder_-1854013440"/>
            </w:placeholder>
            <w:showingPlcHdr/>
            <w:text/>
          </w:sdtPr>
          <w:sdtEndPr/>
          <w:sdtContent>
            <w:tc>
              <w:tcPr>
                <w:tcW w:w="10536" w:type="dxa"/>
              </w:tcPr>
              <w:p w:rsidR="0004396C" w:rsidRPr="00C82A56" w:rsidRDefault="0004396C" w:rsidP="0004396C">
                <w:pPr>
                  <w:rPr>
                    <w:b/>
                    <w:sz w:val="24"/>
                    <w:szCs w:val="24"/>
                  </w:rPr>
                </w:pPr>
                <w:r w:rsidRPr="00C82A56">
                  <w:rPr>
                    <w:rStyle w:val="PlaceholderText"/>
                  </w:rPr>
                  <w:t>Click or tap here to enter text.</w:t>
                </w:r>
              </w:p>
            </w:tc>
          </w:sdtContent>
        </w:sdt>
      </w:tr>
    </w:tbl>
    <w:p w:rsidR="00C82A56" w:rsidRDefault="00C82A56" w:rsidP="00FD7C3A">
      <w:pPr>
        <w:rPr>
          <w:b/>
          <w:sz w:val="24"/>
          <w:szCs w:val="24"/>
        </w:rPr>
      </w:pPr>
    </w:p>
    <w:p w:rsidR="00FD7C3A" w:rsidRPr="00C82A56" w:rsidRDefault="00FD7C3A" w:rsidP="00FD7C3A">
      <w:pPr>
        <w:rPr>
          <w:sz w:val="24"/>
          <w:szCs w:val="24"/>
        </w:rPr>
      </w:pPr>
      <w:r w:rsidRPr="00C82A56">
        <w:rPr>
          <w:b/>
          <w:sz w:val="24"/>
          <w:szCs w:val="24"/>
        </w:rPr>
        <w:t>Date of completion</w:t>
      </w:r>
      <w:r w:rsidRPr="00C82A56">
        <w:rPr>
          <w:sz w:val="24"/>
          <w:szCs w:val="24"/>
        </w:rPr>
        <w:t>:</w:t>
      </w:r>
      <w:r w:rsidR="0004396C" w:rsidRPr="00C82A56">
        <w:rPr>
          <w:sz w:val="24"/>
          <w:szCs w:val="24"/>
        </w:rPr>
        <w:t xml:space="preserve"> </w:t>
      </w:r>
      <w:sdt>
        <w:sdtPr>
          <w:rPr>
            <w:sz w:val="24"/>
            <w:szCs w:val="24"/>
          </w:rPr>
          <w:id w:val="-1415620687"/>
          <w:placeholder>
            <w:docPart w:val="DefaultPlaceholder_-1854013438"/>
          </w:placeholder>
          <w:showingPlcHdr/>
          <w:date>
            <w:dateFormat w:val="dd/MM/yyyy"/>
            <w:lid w:val="en-GB"/>
            <w:storeMappedDataAs w:val="dateTime"/>
            <w:calendar w:val="gregorian"/>
          </w:date>
        </w:sdtPr>
        <w:sdtEndPr/>
        <w:sdtContent>
          <w:r w:rsidR="0004396C" w:rsidRPr="00C82A56">
            <w:rPr>
              <w:rStyle w:val="PlaceholderText"/>
            </w:rPr>
            <w:t>Click or tap to enter a date.</w:t>
          </w:r>
        </w:sdtContent>
      </w:sdt>
    </w:p>
    <w:p w:rsidR="00C20410" w:rsidRPr="00C82A56" w:rsidRDefault="00FD7C3A" w:rsidP="00090490">
      <w:pPr>
        <w:rPr>
          <w:sz w:val="24"/>
          <w:szCs w:val="24"/>
        </w:rPr>
        <w:sectPr w:rsidR="00C20410" w:rsidRPr="00C82A56" w:rsidSect="007530C6">
          <w:headerReference w:type="default" r:id="rId13"/>
          <w:footerReference w:type="default" r:id="rId14"/>
          <w:headerReference w:type="first" r:id="rId15"/>
          <w:footerReference w:type="first" r:id="rId16"/>
          <w:type w:val="continuous"/>
          <w:pgSz w:w="11906" w:h="16838" w:code="9"/>
          <w:pgMar w:top="1134" w:right="680" w:bottom="2694" w:left="680" w:header="284" w:footer="680" w:gutter="0"/>
          <w:cols w:space="284"/>
          <w:titlePg/>
          <w:docGrid w:linePitch="360"/>
        </w:sectPr>
      </w:pPr>
      <w:r w:rsidRPr="00C82A56">
        <w:rPr>
          <w:b/>
          <w:sz w:val="24"/>
          <w:szCs w:val="24"/>
        </w:rPr>
        <w:t>Date of next review</w:t>
      </w:r>
      <w:r w:rsidRPr="00C82A56">
        <w:rPr>
          <w:sz w:val="24"/>
          <w:szCs w:val="24"/>
        </w:rPr>
        <w:t>:</w:t>
      </w:r>
      <w:r w:rsidR="0004396C" w:rsidRPr="00C82A56">
        <w:rPr>
          <w:sz w:val="24"/>
          <w:szCs w:val="24"/>
        </w:rPr>
        <w:t xml:space="preserve"> </w:t>
      </w:r>
      <w:sdt>
        <w:sdtPr>
          <w:rPr>
            <w:sz w:val="24"/>
            <w:szCs w:val="24"/>
          </w:rPr>
          <w:id w:val="1128513974"/>
          <w:placeholder>
            <w:docPart w:val="DefaultPlaceholder_-1854013438"/>
          </w:placeholder>
          <w:showingPlcHdr/>
          <w:date>
            <w:dateFormat w:val="dd/MM/yyyy"/>
            <w:lid w:val="en-GB"/>
            <w:storeMappedDataAs w:val="dateTime"/>
            <w:calendar w:val="gregorian"/>
          </w:date>
        </w:sdtPr>
        <w:sdtEndPr/>
        <w:sdtContent>
          <w:r w:rsidR="0004396C" w:rsidRPr="00C82A56">
            <w:rPr>
              <w:rStyle w:val="PlaceholderText"/>
            </w:rPr>
            <w:t>Click or tap to enter a date.</w:t>
          </w:r>
        </w:sdtContent>
      </w:sdt>
    </w:p>
    <w:p w:rsidR="00BD2666" w:rsidRPr="00C82A56" w:rsidRDefault="00BD2666" w:rsidP="00C82A56"/>
    <w:sectPr w:rsidR="00BD2666" w:rsidRPr="00C82A56" w:rsidSect="00E35C0A">
      <w:headerReference w:type="default" r:id="rId17"/>
      <w:footerReference w:type="default" r:id="rId18"/>
      <w:headerReference w:type="first" r:id="rId19"/>
      <w:footerReference w:type="first" r:id="rId20"/>
      <w:type w:val="continuous"/>
      <w:pgSz w:w="11906" w:h="16838" w:code="9"/>
      <w:pgMar w:top="1134" w:right="680" w:bottom="1701" w:left="680" w:header="284" w:footer="680" w:gutter="0"/>
      <w:cols w:space="284"/>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548C" w:rsidRDefault="0075548C" w:rsidP="00CD546E">
      <w:pPr>
        <w:spacing w:after="0"/>
      </w:pPr>
      <w:r>
        <w:separator/>
      </w:r>
    </w:p>
  </w:endnote>
  <w:endnote w:type="continuationSeparator" w:id="0">
    <w:p w:rsidR="0075548C" w:rsidRDefault="0075548C" w:rsidP="00CD54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embedRegular r:id="rId1" w:fontKey="{25306664-226E-4881-A825-C32301116BBB}"/>
    <w:embedBold r:id="rId2" w:fontKey="{7AD4FBB9-0A0D-407D-B521-9007473EF887}"/>
    <w:embedItalic r:id="rId3" w:fontKey="{57A08673-C147-4E68-B30E-D25BC3F2E50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AG Rounded Std Light">
    <w:panose1 w:val="020F0502020204020204"/>
    <w:charset w:val="00"/>
    <w:family w:val="swiss"/>
    <w:notTrueType/>
    <w:pitch w:val="variable"/>
    <w:sig w:usb0="00000003" w:usb1="00000000" w:usb2="00000000" w:usb3="00000000" w:csb0="00000001" w:csb1="00000000"/>
  </w:font>
  <w:font w:name="VAGRounded">
    <w:altName w:val="Arial"/>
    <w:panose1 w:val="00000000000000000000"/>
    <w:charset w:val="00"/>
    <w:family w:val="modern"/>
    <w:notTrueType/>
    <w:pitch w:val="variable"/>
    <w:sig w:usb0="00000001" w:usb1="40000048" w:usb2="00000000" w:usb3="00000000" w:csb0="00000111" w:csb1="00000000"/>
  </w:font>
  <w:font w:name="Calibri Light">
    <w:panose1 w:val="020F0302020204030204"/>
    <w:charset w:val="00"/>
    <w:family w:val="swiss"/>
    <w:pitch w:val="variable"/>
    <w:sig w:usb0="E0002AFF" w:usb1="C000247B" w:usb2="00000009" w:usb3="00000000" w:csb0="000001FF" w:csb1="00000000"/>
    <w:embedRegular r:id="rId4" w:fontKey="{9D70A990-B307-412B-A827-504823C327D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410" w:rsidRPr="00D66585" w:rsidRDefault="00C20410" w:rsidP="00D66585">
    <w:pPr>
      <w:pStyle w:val="Footer"/>
      <w:rPr>
        <w:noProof/>
      </w:rPr>
    </w:pPr>
    <w:r>
      <w:rPr>
        <w:noProof/>
        <w:lang w:eastAsia="en-GB"/>
      </w:rPr>
      <mc:AlternateContent>
        <mc:Choice Requires="wps">
          <w:drawing>
            <wp:anchor distT="45720" distB="45720" distL="114300" distR="114300" simplePos="0" relativeHeight="251713536" behindDoc="0" locked="0" layoutInCell="1" allowOverlap="1" wp14:anchorId="3957DF0A" wp14:editId="7B145979">
              <wp:simplePos x="0" y="0"/>
              <wp:positionH relativeFrom="column">
                <wp:posOffset>1792605</wp:posOffset>
              </wp:positionH>
              <wp:positionV relativeFrom="paragraph">
                <wp:posOffset>-224790</wp:posOffset>
              </wp:positionV>
              <wp:extent cx="381635" cy="1404620"/>
              <wp:effectExtent l="0" t="0" r="0" b="0"/>
              <wp:wrapSquare wrapText="bothSides"/>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404620"/>
                      </a:xfrm>
                      <a:prstGeom prst="rect">
                        <a:avLst/>
                      </a:prstGeom>
                      <a:noFill/>
                      <a:ln w="9525">
                        <a:noFill/>
                        <a:miter lim="800000"/>
                        <a:headEnd/>
                        <a:tailEnd/>
                      </a:ln>
                    </wps:spPr>
                    <wps:txbx>
                      <w:txbxContent>
                        <w:sdt>
                          <w:sdtPr>
                            <w:id w:val="865954295"/>
                            <w:docPartObj>
                              <w:docPartGallery w:val="Page Numbers (Bottom of Page)"/>
                              <w:docPartUnique/>
                            </w:docPartObj>
                          </w:sdtPr>
                          <w:sdtEndPr>
                            <w:rPr>
                              <w:noProof/>
                            </w:rPr>
                          </w:sdtEndPr>
                          <w:sdtContent>
                            <w:p w:rsidR="00C20410" w:rsidRDefault="00C20410" w:rsidP="00D66585">
                              <w:pPr>
                                <w:pStyle w:val="Footer"/>
                                <w:jc w:val="center"/>
                                <w:rPr>
                                  <w:noProof/>
                                </w:rPr>
                              </w:pPr>
                              <w:r w:rsidRPr="00D66585">
                                <w:rPr>
                                  <w:color w:val="414042" w:themeColor="text2"/>
                                </w:rPr>
                                <w:fldChar w:fldCharType="begin"/>
                              </w:r>
                              <w:r w:rsidRPr="00D66585">
                                <w:rPr>
                                  <w:color w:val="414042" w:themeColor="text2"/>
                                </w:rPr>
                                <w:instrText xml:space="preserve"> PAGE   \* MERGEFORMAT </w:instrText>
                              </w:r>
                              <w:r w:rsidRPr="00D66585">
                                <w:rPr>
                                  <w:color w:val="414042" w:themeColor="text2"/>
                                </w:rPr>
                                <w:fldChar w:fldCharType="separate"/>
                              </w:r>
                              <w:r w:rsidR="00503B65">
                                <w:rPr>
                                  <w:noProof/>
                                  <w:color w:val="414042" w:themeColor="text2"/>
                                </w:rPr>
                                <w:t>8</w:t>
                              </w:r>
                              <w:r w:rsidRPr="00D66585">
                                <w:rPr>
                                  <w:noProof/>
                                  <w:color w:val="414042" w:themeColor="text2"/>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57DF0A" id="_x0000_t202" coordsize="21600,21600" o:spt="202" path="m,l,21600r21600,l21600,xe">
              <v:stroke joinstyle="miter"/>
              <v:path gradientshapeok="t" o:connecttype="rect"/>
            </v:shapetype>
            <v:shape id="Text Box 2" o:spid="_x0000_s1026" type="#_x0000_t202" style="position:absolute;margin-left:141.15pt;margin-top:-17.7pt;width:30.05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" filled="f" stroked="f">
              <v:textbox style="mso-fit-shape-to-text:t">
                <w:txbxContent>
                  <w:sdt>
                    <w:sdtPr>
                      <w:id w:val="865954295"/>
                      <w:docPartObj>
                        <w:docPartGallery w:val="Page Numbers (Bottom of Page)"/>
                        <w:docPartUnique/>
                      </w:docPartObj>
                    </w:sdtPr>
                    <w:sdtEndPr>
                      <w:rPr>
                        <w:noProof/>
                      </w:rPr>
                    </w:sdtEndPr>
                    <w:sdtContent>
                      <w:p w:rsidR="00C20410" w:rsidRDefault="00C20410" w:rsidP="00D66585">
                        <w:pPr>
                          <w:pStyle w:val="Footer"/>
                          <w:jc w:val="center"/>
                          <w:rPr>
                            <w:noProof/>
                          </w:rPr>
                        </w:pPr>
                        <w:r w:rsidRPr="00D66585">
                          <w:rPr>
                            <w:color w:val="414042" w:themeColor="text2"/>
                          </w:rPr>
                          <w:fldChar w:fldCharType="begin"/>
                        </w:r>
                        <w:r w:rsidRPr="00D66585">
                          <w:rPr>
                            <w:color w:val="414042" w:themeColor="text2"/>
                          </w:rPr>
                          <w:instrText xml:space="preserve"> PAGE   \* MERGEFORMAT </w:instrText>
                        </w:r>
                        <w:r w:rsidRPr="00D66585">
                          <w:rPr>
                            <w:color w:val="414042" w:themeColor="text2"/>
                          </w:rPr>
                          <w:fldChar w:fldCharType="separate"/>
                        </w:r>
                        <w:r w:rsidR="00503B65">
                          <w:rPr>
                            <w:noProof/>
                            <w:color w:val="414042" w:themeColor="text2"/>
                          </w:rPr>
                          <w:t>8</w:t>
                        </w:r>
                        <w:r w:rsidRPr="00D66585">
                          <w:rPr>
                            <w:noProof/>
                            <w:color w:val="414042" w:themeColor="text2"/>
                          </w:rPr>
                          <w:fldChar w:fldCharType="end"/>
                        </w:r>
                      </w:p>
                    </w:sdtContent>
                  </w:sdt>
                </w:txbxContent>
              </v:textbox>
              <w10:wrap type="square"/>
            </v:shape>
          </w:pict>
        </mc:Fallback>
      </mc:AlternateContent>
    </w:r>
    <w:r>
      <w:rPr>
        <w:noProof/>
        <w:lang w:eastAsia="en-GB"/>
      </w:rPr>
      <w:drawing>
        <wp:anchor distT="0" distB="0" distL="114300" distR="114300" simplePos="0" relativeHeight="251708416" behindDoc="0" locked="0" layoutInCell="1" allowOverlap="1" wp14:anchorId="56B964CD" wp14:editId="215CF167">
          <wp:simplePos x="0" y="0"/>
          <wp:positionH relativeFrom="margin">
            <wp:align>center</wp:align>
          </wp:positionH>
          <wp:positionV relativeFrom="page">
            <wp:posOffset>9792970</wp:posOffset>
          </wp:positionV>
          <wp:extent cx="6991200" cy="428400"/>
          <wp:effectExtent l="0" t="0" r="63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ottom.emf"/>
                  <pic:cNvPicPr/>
                </pic:nvPicPr>
                <pic:blipFill>
                  <a:blip r:embed="rId1">
                    <a:extLst>
                      <a:ext uri="{28A0092B-C50C-407E-A947-70E740481C1C}">
                        <a14:useLocalDpi xmlns:a14="http://schemas.microsoft.com/office/drawing/2010/main" val="0"/>
                      </a:ext>
                    </a:extLst>
                  </a:blip>
                  <a:stretch>
                    <a:fillRect/>
                  </a:stretch>
                </pic:blipFill>
                <pic:spPr>
                  <a:xfrm>
                    <a:off x="0" y="0"/>
                    <a:ext cx="6991200" cy="42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410" w:rsidRPr="00FD7C3A" w:rsidRDefault="00C20410" w:rsidP="002C2BF1">
    <w:pPr>
      <w:pStyle w:val="Footer"/>
      <w:tabs>
        <w:tab w:val="clear" w:pos="9026"/>
      </w:tabs>
      <w:spacing w:after="120"/>
      <w:ind w:left="8789"/>
      <w:rPr>
        <w:noProof/>
        <w:sz w:val="28"/>
        <w:lang w:val="cy-GB"/>
      </w:rPr>
    </w:pPr>
    <w:r w:rsidRPr="00FD7C3A">
      <w:rPr>
        <w:noProof/>
        <w:sz w:val="28"/>
        <w:lang w:eastAsia="en-GB"/>
      </w:rPr>
      <w:drawing>
        <wp:anchor distT="0" distB="0" distL="114300" distR="114300" simplePos="0" relativeHeight="251710464" behindDoc="0" locked="0" layoutInCell="1" allowOverlap="1" wp14:anchorId="0CFA992D" wp14:editId="04D308A0">
          <wp:simplePos x="0" y="0"/>
          <wp:positionH relativeFrom="margin">
            <wp:posOffset>-147320</wp:posOffset>
          </wp:positionH>
          <wp:positionV relativeFrom="page">
            <wp:posOffset>8819309</wp:posOffset>
          </wp:positionV>
          <wp:extent cx="6990715" cy="427990"/>
          <wp:effectExtent l="0" t="0" r="635"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ottom.emf"/>
                  <pic:cNvPicPr/>
                </pic:nvPicPr>
                <pic:blipFill>
                  <a:blip r:embed="rId1">
                    <a:extLst>
                      <a:ext uri="{28A0092B-C50C-407E-A947-70E740481C1C}">
                        <a14:useLocalDpi xmlns:a14="http://schemas.microsoft.com/office/drawing/2010/main" val="0"/>
                      </a:ext>
                    </a:extLst>
                  </a:blip>
                  <a:stretch>
                    <a:fillRect/>
                  </a:stretch>
                </pic:blipFill>
                <pic:spPr>
                  <a:xfrm>
                    <a:off x="0" y="0"/>
                    <a:ext cx="6990715" cy="427990"/>
                  </a:xfrm>
                  <a:prstGeom prst="rect">
                    <a:avLst/>
                  </a:prstGeom>
                </pic:spPr>
              </pic:pic>
            </a:graphicData>
          </a:graphic>
          <wp14:sizeRelH relativeFrom="margin">
            <wp14:pctWidth>0</wp14:pctWidth>
          </wp14:sizeRelH>
          <wp14:sizeRelV relativeFrom="margin">
            <wp14:pctHeight>0</wp14:pctHeight>
          </wp14:sizeRelV>
        </wp:anchor>
      </w:drawing>
    </w:r>
    <w:r w:rsidRPr="00FD7C3A">
      <w:rPr>
        <w:noProof/>
        <w:sz w:val="28"/>
        <w:lang w:eastAsia="en-GB"/>
      </w:rPr>
      <w:drawing>
        <wp:anchor distT="0" distB="0" distL="114300" distR="114300" simplePos="0" relativeHeight="251709440" behindDoc="0" locked="0" layoutInCell="1" allowOverlap="1" wp14:anchorId="2EFE9B39" wp14:editId="78959CEA">
          <wp:simplePos x="0" y="0"/>
          <wp:positionH relativeFrom="column">
            <wp:align>left</wp:align>
          </wp:positionH>
          <wp:positionV relativeFrom="paragraph">
            <wp:posOffset>-36195</wp:posOffset>
          </wp:positionV>
          <wp:extent cx="990000" cy="1069200"/>
          <wp:effectExtent l="0" t="0" r="635"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itelogo.emf"/>
                  <pic:cNvPicPr/>
                </pic:nvPicPr>
                <pic:blipFill>
                  <a:blip r:embed="rId2">
                    <a:extLst>
                      <a:ext uri="{28A0092B-C50C-407E-A947-70E740481C1C}">
                        <a14:useLocalDpi xmlns:a14="http://schemas.microsoft.com/office/drawing/2010/main" val="0"/>
                      </a:ext>
                    </a:extLst>
                  </a:blip>
                  <a:stretch>
                    <a:fillRect/>
                  </a:stretch>
                </pic:blipFill>
                <pic:spPr>
                  <a:xfrm>
                    <a:off x="0" y="0"/>
                    <a:ext cx="990000" cy="1069200"/>
                  </a:xfrm>
                  <a:prstGeom prst="rect">
                    <a:avLst/>
                  </a:prstGeom>
                </pic:spPr>
              </pic:pic>
            </a:graphicData>
          </a:graphic>
          <wp14:sizeRelH relativeFrom="margin">
            <wp14:pctWidth>0</wp14:pctWidth>
          </wp14:sizeRelH>
          <wp14:sizeRelV relativeFrom="margin">
            <wp14:pctHeight>0</wp14:pctHeight>
          </wp14:sizeRelV>
        </wp:anchor>
      </w:drawing>
    </w:r>
    <w:r w:rsidRPr="00FD7C3A">
      <w:rPr>
        <w:sz w:val="28"/>
        <w:lang w:val="cy-GB"/>
      </w:rPr>
      <w:t>Comisiynydd</w:t>
    </w:r>
    <w:r w:rsidRPr="00FD7C3A">
      <w:rPr>
        <w:noProof/>
        <w:lang w:val="cy-GB"/>
      </w:rPr>
      <w:br/>
    </w:r>
    <w:r w:rsidRPr="00FD7C3A">
      <w:rPr>
        <w:noProof/>
        <w:sz w:val="28"/>
        <w:lang w:val="cy-GB"/>
      </w:rPr>
      <w:t>Plant Cymru</w:t>
    </w:r>
  </w:p>
  <w:p w:rsidR="00C20410" w:rsidRPr="00FD7C3A" w:rsidRDefault="00C20410" w:rsidP="00CB598B">
    <w:pPr>
      <w:pStyle w:val="Footer"/>
      <w:tabs>
        <w:tab w:val="clear" w:pos="9026"/>
      </w:tabs>
      <w:spacing w:line="216" w:lineRule="auto"/>
      <w:ind w:left="8789"/>
      <w:rPr>
        <w:sz w:val="28"/>
        <w:szCs w:val="28"/>
      </w:rPr>
    </w:pPr>
    <w:r w:rsidRPr="00FD7C3A">
      <w:rPr>
        <w:sz w:val="28"/>
        <w:szCs w:val="28"/>
      </w:rPr>
      <w:t>Children’s</w:t>
    </w:r>
    <w:r w:rsidRPr="00FD7C3A">
      <w:rPr>
        <w:sz w:val="28"/>
        <w:szCs w:val="28"/>
      </w:rPr>
      <w:br/>
      <w:t>Commissioner</w:t>
    </w:r>
    <w:r w:rsidRPr="00FD7C3A">
      <w:rPr>
        <w:sz w:val="28"/>
        <w:szCs w:val="28"/>
      </w:rPr>
      <w:br/>
      <w:t>for Wales</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FB2" w:rsidRPr="00D66585" w:rsidRDefault="008C3FB2" w:rsidP="00D66585">
    <w:pPr>
      <w:pStyle w:val="Footer"/>
      <w:rPr>
        <w:noProof/>
      </w:rPr>
    </w:pPr>
    <w:r>
      <w:rPr>
        <w:noProof/>
        <w:lang w:eastAsia="en-GB"/>
      </w:rPr>
      <mc:AlternateContent>
        <mc:Choice Requires="wps">
          <w:drawing>
            <wp:anchor distT="45720" distB="45720" distL="114300" distR="114300" simplePos="0" relativeHeight="251700224" behindDoc="0" locked="0" layoutInCell="1" allowOverlap="1" wp14:anchorId="7FAD8C67" wp14:editId="3FF04C12">
              <wp:simplePos x="0" y="0"/>
              <wp:positionH relativeFrom="column">
                <wp:posOffset>1792605</wp:posOffset>
              </wp:positionH>
              <wp:positionV relativeFrom="paragraph">
                <wp:posOffset>-224790</wp:posOffset>
              </wp:positionV>
              <wp:extent cx="381635" cy="140462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404620"/>
                      </a:xfrm>
                      <a:prstGeom prst="rect">
                        <a:avLst/>
                      </a:prstGeom>
                      <a:noFill/>
                      <a:ln w="9525">
                        <a:noFill/>
                        <a:miter lim="800000"/>
                        <a:headEnd/>
                        <a:tailEnd/>
                      </a:ln>
                    </wps:spPr>
                    <wps:txbx>
                      <w:txbxContent>
                        <w:sdt>
                          <w:sdtPr>
                            <w:id w:val="-1148434969"/>
                            <w:docPartObj>
                              <w:docPartGallery w:val="Page Numbers (Bottom of Page)"/>
                              <w:docPartUnique/>
                            </w:docPartObj>
                          </w:sdtPr>
                          <w:sdtEndPr>
                            <w:rPr>
                              <w:noProof/>
                            </w:rPr>
                          </w:sdtEndPr>
                          <w:sdtContent>
                            <w:p w:rsidR="008C3FB2" w:rsidRDefault="008C3FB2" w:rsidP="00D66585">
                              <w:pPr>
                                <w:pStyle w:val="Footer"/>
                                <w:jc w:val="center"/>
                                <w:rPr>
                                  <w:noProof/>
                                </w:rPr>
                              </w:pPr>
                              <w:r w:rsidRPr="00D66585">
                                <w:rPr>
                                  <w:color w:val="414042" w:themeColor="text2"/>
                                </w:rPr>
                                <w:fldChar w:fldCharType="begin"/>
                              </w:r>
                              <w:r w:rsidRPr="00D66585">
                                <w:rPr>
                                  <w:color w:val="414042" w:themeColor="text2"/>
                                </w:rPr>
                                <w:instrText xml:space="preserve"> PAGE   \* MERGEFORMAT </w:instrText>
                              </w:r>
                              <w:r w:rsidRPr="00D66585">
                                <w:rPr>
                                  <w:color w:val="414042" w:themeColor="text2"/>
                                </w:rPr>
                                <w:fldChar w:fldCharType="separate"/>
                              </w:r>
                              <w:r w:rsidR="00C82A56">
                                <w:rPr>
                                  <w:noProof/>
                                  <w:color w:val="414042" w:themeColor="text2"/>
                                </w:rPr>
                                <w:t>9</w:t>
                              </w:r>
                              <w:r w:rsidRPr="00D66585">
                                <w:rPr>
                                  <w:noProof/>
                                  <w:color w:val="414042" w:themeColor="text2"/>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AD8C67" id="_x0000_t202" coordsize="21600,21600" o:spt="202" path="m,l,21600r21600,l21600,xe">
              <v:stroke joinstyle="miter"/>
              <v:path gradientshapeok="t" o:connecttype="rect"/>
            </v:shapetype>
            <v:shape id="_x0000_s1027" type="#_x0000_t202" style="position:absolute;margin-left:141.15pt;margin-top:-17.7pt;width:30.0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" filled="f" stroked="f">
              <v:textbox style="mso-fit-shape-to-text:t">
                <w:txbxContent>
                  <w:sdt>
                    <w:sdtPr>
                      <w:id w:val="-1148434969"/>
                      <w:docPartObj>
                        <w:docPartGallery w:val="Page Numbers (Bottom of Page)"/>
                        <w:docPartUnique/>
                      </w:docPartObj>
                    </w:sdtPr>
                    <w:sdtEndPr>
                      <w:rPr>
                        <w:noProof/>
                      </w:rPr>
                    </w:sdtEndPr>
                    <w:sdtContent>
                      <w:p w:rsidR="008C3FB2" w:rsidRDefault="008C3FB2" w:rsidP="00D66585">
                        <w:pPr>
                          <w:pStyle w:val="Footer"/>
                          <w:jc w:val="center"/>
                          <w:rPr>
                            <w:noProof/>
                          </w:rPr>
                        </w:pPr>
                        <w:r w:rsidRPr="00D66585">
                          <w:rPr>
                            <w:color w:val="414042" w:themeColor="text2"/>
                          </w:rPr>
                          <w:fldChar w:fldCharType="begin"/>
                        </w:r>
                        <w:r w:rsidRPr="00D66585">
                          <w:rPr>
                            <w:color w:val="414042" w:themeColor="text2"/>
                          </w:rPr>
                          <w:instrText xml:space="preserve"> PAGE   \* MERGEFORMAT </w:instrText>
                        </w:r>
                        <w:r w:rsidRPr="00D66585">
                          <w:rPr>
                            <w:color w:val="414042" w:themeColor="text2"/>
                          </w:rPr>
                          <w:fldChar w:fldCharType="separate"/>
                        </w:r>
                        <w:r w:rsidR="00C82A56">
                          <w:rPr>
                            <w:noProof/>
                            <w:color w:val="414042" w:themeColor="text2"/>
                          </w:rPr>
                          <w:t>9</w:t>
                        </w:r>
                        <w:r w:rsidRPr="00D66585">
                          <w:rPr>
                            <w:noProof/>
                            <w:color w:val="414042" w:themeColor="text2"/>
                          </w:rPr>
                          <w:fldChar w:fldCharType="end"/>
                        </w:r>
                      </w:p>
                    </w:sdtContent>
                  </w:sdt>
                </w:txbxContent>
              </v:textbox>
              <w10:wrap type="square"/>
            </v:shape>
          </w:pict>
        </mc:Fallback>
      </mc:AlternateContent>
    </w:r>
    <w:r>
      <w:rPr>
        <w:noProof/>
        <w:lang w:eastAsia="en-GB"/>
      </w:rPr>
      <w:drawing>
        <wp:anchor distT="0" distB="0" distL="114300" distR="114300" simplePos="0" relativeHeight="251695104" behindDoc="0" locked="0" layoutInCell="1" allowOverlap="1" wp14:anchorId="00A323BD" wp14:editId="0D9EAAEF">
          <wp:simplePos x="0" y="0"/>
          <wp:positionH relativeFrom="margin">
            <wp:align>center</wp:align>
          </wp:positionH>
          <wp:positionV relativeFrom="page">
            <wp:posOffset>9792970</wp:posOffset>
          </wp:positionV>
          <wp:extent cx="6991200" cy="428400"/>
          <wp:effectExtent l="0" t="0" r="63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ottom.emf"/>
                  <pic:cNvPicPr/>
                </pic:nvPicPr>
                <pic:blipFill>
                  <a:blip r:embed="rId1">
                    <a:extLst>
                      <a:ext uri="{28A0092B-C50C-407E-A947-70E740481C1C}">
                        <a14:useLocalDpi xmlns:a14="http://schemas.microsoft.com/office/drawing/2010/main" val="0"/>
                      </a:ext>
                    </a:extLst>
                  </a:blip>
                  <a:stretch>
                    <a:fillRect/>
                  </a:stretch>
                </pic:blipFill>
                <pic:spPr>
                  <a:xfrm>
                    <a:off x="0" y="0"/>
                    <a:ext cx="6991200" cy="42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FB2" w:rsidRPr="00AD5A82" w:rsidRDefault="008C3FB2" w:rsidP="002C2BF1">
    <w:pPr>
      <w:pStyle w:val="Footer"/>
      <w:tabs>
        <w:tab w:val="clear" w:pos="9026"/>
      </w:tabs>
      <w:spacing w:after="120"/>
      <w:ind w:left="8789"/>
      <w:rPr>
        <w:rFonts w:ascii="VAGRounded" w:hAnsi="VAGRounded"/>
        <w:noProof/>
        <w:sz w:val="28"/>
        <w:lang w:val="cy-GB"/>
      </w:rPr>
    </w:pPr>
    <w:r>
      <w:rPr>
        <w:rFonts w:ascii="VAGRounded" w:hAnsi="VAGRounded"/>
        <w:noProof/>
        <w:sz w:val="28"/>
        <w:lang w:eastAsia="en-GB"/>
      </w:rPr>
      <w:drawing>
        <wp:anchor distT="0" distB="0" distL="114300" distR="114300" simplePos="0" relativeHeight="251697152" behindDoc="0" locked="0" layoutInCell="1" allowOverlap="1" wp14:anchorId="062C602A" wp14:editId="6F71DCDC">
          <wp:simplePos x="0" y="0"/>
          <wp:positionH relativeFrom="margin">
            <wp:posOffset>-147320</wp:posOffset>
          </wp:positionH>
          <wp:positionV relativeFrom="page">
            <wp:posOffset>8819309</wp:posOffset>
          </wp:positionV>
          <wp:extent cx="6990715" cy="427990"/>
          <wp:effectExtent l="0" t="0" r="63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ottom.emf"/>
                  <pic:cNvPicPr/>
                </pic:nvPicPr>
                <pic:blipFill>
                  <a:blip r:embed="rId1">
                    <a:extLst>
                      <a:ext uri="{28A0092B-C50C-407E-A947-70E740481C1C}">
                        <a14:useLocalDpi xmlns:a14="http://schemas.microsoft.com/office/drawing/2010/main" val="0"/>
                      </a:ext>
                    </a:extLst>
                  </a:blip>
                  <a:stretch>
                    <a:fillRect/>
                  </a:stretch>
                </pic:blipFill>
                <pic:spPr>
                  <a:xfrm>
                    <a:off x="0" y="0"/>
                    <a:ext cx="6990715" cy="427990"/>
                  </a:xfrm>
                  <a:prstGeom prst="rect">
                    <a:avLst/>
                  </a:prstGeom>
                </pic:spPr>
              </pic:pic>
            </a:graphicData>
          </a:graphic>
          <wp14:sizeRelH relativeFrom="margin">
            <wp14:pctWidth>0</wp14:pctWidth>
          </wp14:sizeRelH>
          <wp14:sizeRelV relativeFrom="margin">
            <wp14:pctHeight>0</wp14:pctHeight>
          </wp14:sizeRelV>
        </wp:anchor>
      </w:drawing>
    </w:r>
    <w:r w:rsidRPr="00AD5A82">
      <w:rPr>
        <w:rFonts w:ascii="VAGRounded" w:hAnsi="VAGRounded"/>
        <w:noProof/>
        <w:sz w:val="28"/>
        <w:lang w:eastAsia="en-GB"/>
      </w:rPr>
      <w:drawing>
        <wp:anchor distT="0" distB="0" distL="114300" distR="114300" simplePos="0" relativeHeight="251696128" behindDoc="0" locked="0" layoutInCell="1" allowOverlap="1" wp14:anchorId="7E32C733" wp14:editId="7D10E34A">
          <wp:simplePos x="0" y="0"/>
          <wp:positionH relativeFrom="column">
            <wp:align>left</wp:align>
          </wp:positionH>
          <wp:positionV relativeFrom="paragraph">
            <wp:posOffset>-36195</wp:posOffset>
          </wp:positionV>
          <wp:extent cx="990000" cy="1069200"/>
          <wp:effectExtent l="0" t="0" r="63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itelogo.emf"/>
                  <pic:cNvPicPr/>
                </pic:nvPicPr>
                <pic:blipFill>
                  <a:blip r:embed="rId2">
                    <a:extLst>
                      <a:ext uri="{28A0092B-C50C-407E-A947-70E740481C1C}">
                        <a14:useLocalDpi xmlns:a14="http://schemas.microsoft.com/office/drawing/2010/main" val="0"/>
                      </a:ext>
                    </a:extLst>
                  </a:blip>
                  <a:stretch>
                    <a:fillRect/>
                  </a:stretch>
                </pic:blipFill>
                <pic:spPr>
                  <a:xfrm>
                    <a:off x="0" y="0"/>
                    <a:ext cx="990000" cy="1069200"/>
                  </a:xfrm>
                  <a:prstGeom prst="rect">
                    <a:avLst/>
                  </a:prstGeom>
                </pic:spPr>
              </pic:pic>
            </a:graphicData>
          </a:graphic>
          <wp14:sizeRelH relativeFrom="margin">
            <wp14:pctWidth>0</wp14:pctWidth>
          </wp14:sizeRelH>
          <wp14:sizeRelV relativeFrom="margin">
            <wp14:pctHeight>0</wp14:pctHeight>
          </wp14:sizeRelV>
        </wp:anchor>
      </w:drawing>
    </w:r>
    <w:r w:rsidRPr="00AD5A82">
      <w:rPr>
        <w:rFonts w:ascii="VAGRounded" w:hAnsi="VAGRounded"/>
        <w:sz w:val="28"/>
        <w:lang w:val="cy-GB"/>
      </w:rPr>
      <w:t>Comisiynydd</w:t>
    </w:r>
    <w:r w:rsidRPr="00AD5A82">
      <w:rPr>
        <w:rFonts w:ascii="VAGRounded" w:hAnsi="VAGRounded"/>
        <w:noProof/>
        <w:lang w:val="cy-GB"/>
      </w:rPr>
      <w:br/>
    </w:r>
    <w:r w:rsidRPr="00AD5A82">
      <w:rPr>
        <w:rFonts w:ascii="VAGRounded" w:hAnsi="VAGRounded"/>
        <w:noProof/>
        <w:sz w:val="28"/>
        <w:lang w:val="cy-GB"/>
      </w:rPr>
      <w:t>Plant Cymru</w:t>
    </w:r>
  </w:p>
  <w:p w:rsidR="008C3FB2" w:rsidRPr="00AD5A82" w:rsidRDefault="008C3FB2" w:rsidP="00CB598B">
    <w:pPr>
      <w:pStyle w:val="Footer"/>
      <w:tabs>
        <w:tab w:val="clear" w:pos="9026"/>
      </w:tabs>
      <w:spacing w:line="216" w:lineRule="auto"/>
      <w:ind w:left="8789"/>
      <w:rPr>
        <w:sz w:val="28"/>
        <w:szCs w:val="28"/>
      </w:rPr>
    </w:pPr>
    <w:r w:rsidRPr="00AD5A82">
      <w:rPr>
        <w:sz w:val="28"/>
        <w:szCs w:val="28"/>
      </w:rPr>
      <w:t>Children’s</w:t>
    </w:r>
    <w:r w:rsidRPr="00AD5A82">
      <w:rPr>
        <w:sz w:val="28"/>
        <w:szCs w:val="28"/>
      </w:rPr>
      <w:br/>
      <w:t>Commissioner</w:t>
    </w:r>
    <w:r w:rsidRPr="00AD5A82">
      <w:rPr>
        <w:sz w:val="28"/>
        <w:szCs w:val="28"/>
      </w:rPr>
      <w:br/>
      <w:t>for Wales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548C" w:rsidRDefault="0075548C" w:rsidP="00CD546E">
      <w:pPr>
        <w:spacing w:after="0"/>
      </w:pPr>
      <w:r>
        <w:separator/>
      </w:r>
    </w:p>
  </w:footnote>
  <w:footnote w:type="continuationSeparator" w:id="0">
    <w:p w:rsidR="0075548C" w:rsidRDefault="0075548C" w:rsidP="00CD546E">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410" w:rsidRPr="00F83821" w:rsidRDefault="00C20410" w:rsidP="00F83821">
    <w:pPr>
      <w:pStyle w:val="Header"/>
    </w:pPr>
    <w:r>
      <w:rPr>
        <w:noProof/>
        <w:lang w:eastAsia="en-GB"/>
      </w:rPr>
      <w:drawing>
        <wp:anchor distT="0" distB="0" distL="114300" distR="114300" simplePos="0" relativeHeight="251712512" behindDoc="0" locked="0" layoutInCell="1" allowOverlap="1" wp14:anchorId="0BCD19F8" wp14:editId="5669F138">
          <wp:simplePos x="357809" y="302150"/>
          <wp:positionH relativeFrom="column">
            <wp:align>center</wp:align>
          </wp:positionH>
          <wp:positionV relativeFrom="page">
            <wp:posOffset>252095</wp:posOffset>
          </wp:positionV>
          <wp:extent cx="7070400" cy="126000"/>
          <wp:effectExtent l="0" t="0" r="0" b="7620"/>
          <wp:wrapTopAndBottom/>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op.emf"/>
                  <pic:cNvPicPr/>
                </pic:nvPicPr>
                <pic:blipFill>
                  <a:blip r:embed="rId1">
                    <a:extLst>
                      <a:ext uri="{28A0092B-C50C-407E-A947-70E740481C1C}">
                        <a14:useLocalDpi xmlns:a14="http://schemas.microsoft.com/office/drawing/2010/main" val="0"/>
                      </a:ext>
                    </a:extLst>
                  </a:blip>
                  <a:stretch>
                    <a:fillRect/>
                  </a:stretch>
                </pic:blipFill>
                <pic:spPr>
                  <a:xfrm>
                    <a:off x="0" y="0"/>
                    <a:ext cx="7070400" cy="12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410" w:rsidRDefault="00C20410">
    <w:pPr>
      <w:pStyle w:val="Header"/>
    </w:pPr>
    <w:r>
      <w:rPr>
        <w:noProof/>
        <w:lang w:eastAsia="en-GB"/>
      </w:rPr>
      <w:drawing>
        <wp:anchor distT="0" distB="0" distL="114300" distR="114300" simplePos="0" relativeHeight="251711488" behindDoc="0" locked="0" layoutInCell="1" allowOverlap="1" wp14:anchorId="05A5C999" wp14:editId="4433A981">
          <wp:simplePos x="357809" y="302150"/>
          <wp:positionH relativeFrom="column">
            <wp:align>center</wp:align>
          </wp:positionH>
          <wp:positionV relativeFrom="page">
            <wp:posOffset>252095</wp:posOffset>
          </wp:positionV>
          <wp:extent cx="6840000" cy="122400"/>
          <wp:effectExtent l="0" t="0" r="0" b="0"/>
          <wp:wrapTopAndBottom/>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op.emf"/>
                  <pic:cNvPicPr/>
                </pic:nvPicPr>
                <pic:blipFill>
                  <a:blip r:embed="rId1">
                    <a:extLst>
                      <a:ext uri="{28A0092B-C50C-407E-A947-70E740481C1C}">
                        <a14:useLocalDpi xmlns:a14="http://schemas.microsoft.com/office/drawing/2010/main" val="0"/>
                      </a:ext>
                    </a:extLst>
                  </a:blip>
                  <a:stretch>
                    <a:fillRect/>
                  </a:stretch>
                </pic:blipFill>
                <pic:spPr>
                  <a:xfrm>
                    <a:off x="0" y="0"/>
                    <a:ext cx="6840000" cy="12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FB2" w:rsidRPr="00F83821" w:rsidRDefault="008C3FB2" w:rsidP="00F83821">
    <w:pPr>
      <w:pStyle w:val="Header"/>
    </w:pPr>
    <w:r>
      <w:rPr>
        <w:noProof/>
        <w:lang w:eastAsia="en-GB"/>
      </w:rPr>
      <w:drawing>
        <wp:anchor distT="0" distB="0" distL="114300" distR="114300" simplePos="0" relativeHeight="251699200" behindDoc="0" locked="0" layoutInCell="1" allowOverlap="1" wp14:anchorId="558E1EA4" wp14:editId="483A4D1F">
          <wp:simplePos x="357809" y="302150"/>
          <wp:positionH relativeFrom="column">
            <wp:align>center</wp:align>
          </wp:positionH>
          <wp:positionV relativeFrom="page">
            <wp:posOffset>252095</wp:posOffset>
          </wp:positionV>
          <wp:extent cx="7070400" cy="126000"/>
          <wp:effectExtent l="0" t="0" r="0" b="762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op.emf"/>
                  <pic:cNvPicPr/>
                </pic:nvPicPr>
                <pic:blipFill>
                  <a:blip r:embed="rId1">
                    <a:extLst>
                      <a:ext uri="{28A0092B-C50C-407E-A947-70E740481C1C}">
                        <a14:useLocalDpi xmlns:a14="http://schemas.microsoft.com/office/drawing/2010/main" val="0"/>
                      </a:ext>
                    </a:extLst>
                  </a:blip>
                  <a:stretch>
                    <a:fillRect/>
                  </a:stretch>
                </pic:blipFill>
                <pic:spPr>
                  <a:xfrm>
                    <a:off x="0" y="0"/>
                    <a:ext cx="7070400" cy="12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FB2" w:rsidRDefault="008C3FB2">
    <w:pPr>
      <w:pStyle w:val="Header"/>
    </w:pPr>
    <w:r>
      <w:rPr>
        <w:noProof/>
        <w:lang w:eastAsia="en-GB"/>
      </w:rPr>
      <w:drawing>
        <wp:anchor distT="0" distB="0" distL="114300" distR="114300" simplePos="0" relativeHeight="251698176" behindDoc="0" locked="0" layoutInCell="1" allowOverlap="1" wp14:anchorId="1B1038D1" wp14:editId="58606C6C">
          <wp:simplePos x="357809" y="302150"/>
          <wp:positionH relativeFrom="column">
            <wp:align>center</wp:align>
          </wp:positionH>
          <wp:positionV relativeFrom="page">
            <wp:posOffset>252095</wp:posOffset>
          </wp:positionV>
          <wp:extent cx="6840000" cy="122400"/>
          <wp:effectExtent l="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op.emf"/>
                  <pic:cNvPicPr/>
                </pic:nvPicPr>
                <pic:blipFill>
                  <a:blip r:embed="rId1">
                    <a:extLst>
                      <a:ext uri="{28A0092B-C50C-407E-A947-70E740481C1C}">
                        <a14:useLocalDpi xmlns:a14="http://schemas.microsoft.com/office/drawing/2010/main" val="0"/>
                      </a:ext>
                    </a:extLst>
                  </a:blip>
                  <a:stretch>
                    <a:fillRect/>
                  </a:stretch>
                </pic:blipFill>
                <pic:spPr>
                  <a:xfrm>
                    <a:off x="0" y="0"/>
                    <a:ext cx="6840000" cy="122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E32B3"/>
    <w:multiLevelType w:val="hybridMultilevel"/>
    <w:tmpl w:val="ADC6F262"/>
    <w:lvl w:ilvl="0" w:tplc="853CD1A2">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D709A7"/>
    <w:multiLevelType w:val="hybridMultilevel"/>
    <w:tmpl w:val="EDFC5C28"/>
    <w:lvl w:ilvl="0" w:tplc="853CD1A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6054A"/>
    <w:multiLevelType w:val="hybridMultilevel"/>
    <w:tmpl w:val="289C3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9E0667"/>
    <w:multiLevelType w:val="hybridMultilevel"/>
    <w:tmpl w:val="B2DE9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0B5A1B"/>
    <w:multiLevelType w:val="hybridMultilevel"/>
    <w:tmpl w:val="7EF05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64003B"/>
    <w:multiLevelType w:val="hybridMultilevel"/>
    <w:tmpl w:val="10723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8E4D8C"/>
    <w:multiLevelType w:val="hybridMultilevel"/>
    <w:tmpl w:val="7B3AF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643FEE"/>
    <w:multiLevelType w:val="hybridMultilevel"/>
    <w:tmpl w:val="85103C54"/>
    <w:lvl w:ilvl="0" w:tplc="08090001">
      <w:start w:val="1"/>
      <w:numFmt w:val="bullet"/>
      <w:lvlText w:val=""/>
      <w:lvlJc w:val="left"/>
      <w:pPr>
        <w:ind w:left="720" w:hanging="360"/>
      </w:pPr>
      <w:rPr>
        <w:rFonts w:ascii="Symbol" w:hAnsi="Symbol" w:hint="default"/>
      </w:rPr>
    </w:lvl>
    <w:lvl w:ilvl="1" w:tplc="C52A7B54">
      <w:numFmt w:val="bullet"/>
      <w:lvlText w:val="–"/>
      <w:lvlJc w:val="left"/>
      <w:pPr>
        <w:ind w:left="870" w:firstLine="210"/>
      </w:pPr>
      <w:rPr>
        <w:rFonts w:asciiTheme="minorHAnsi" w:eastAsiaTheme="minorHAnsi" w:hAnsiTheme="minorHAns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A9464A"/>
    <w:multiLevelType w:val="hybridMultilevel"/>
    <w:tmpl w:val="8E026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3E141C"/>
    <w:multiLevelType w:val="hybridMultilevel"/>
    <w:tmpl w:val="240C5686"/>
    <w:lvl w:ilvl="0" w:tplc="CFF225C4">
      <w:numFmt w:val="bullet"/>
      <w:lvlText w:val="–"/>
      <w:lvlJc w:val="left"/>
      <w:pPr>
        <w:ind w:left="780" w:hanging="360"/>
      </w:pPr>
      <w:rPr>
        <w:rFonts w:ascii="VAG Rounded Std Light" w:eastAsiaTheme="minorHAnsi" w:hAnsi="VAG Rounded Std Light" w:cstheme="minorBid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79CE3261"/>
    <w:multiLevelType w:val="hybridMultilevel"/>
    <w:tmpl w:val="016253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6"/>
  </w:num>
  <w:num w:numId="4">
    <w:abstractNumId w:val="3"/>
  </w:num>
  <w:num w:numId="5">
    <w:abstractNumId w:val="8"/>
  </w:num>
  <w:num w:numId="6">
    <w:abstractNumId w:val="10"/>
  </w:num>
  <w:num w:numId="7">
    <w:abstractNumId w:val="0"/>
  </w:num>
  <w:num w:numId="8">
    <w:abstractNumId w:val="1"/>
  </w:num>
  <w:num w:numId="9">
    <w:abstractNumId w:val="9"/>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attachedTemplate r:id="rId1"/>
  <w:documentProtection w:edit="forms" w:enforcement="1" w:cryptProviderType="rsaAES" w:cryptAlgorithmClass="hash" w:cryptAlgorithmType="typeAny" w:cryptAlgorithmSid="14" w:cryptSpinCount="100000" w:hash="6pqPo6Smo5uP8VIxhS2s3/RUtARf6DCV8n1GdPbdQGf6jzZcADdkCvPKUTLePoAUO7b92ZL2tGlutGNwVDtCfw==" w:salt="AdV8KlwSOexKAhhP8vuK8g=="/>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FC0"/>
    <w:rsid w:val="000269BB"/>
    <w:rsid w:val="00031B59"/>
    <w:rsid w:val="00033895"/>
    <w:rsid w:val="0004396C"/>
    <w:rsid w:val="000554C8"/>
    <w:rsid w:val="00066C1D"/>
    <w:rsid w:val="000718E0"/>
    <w:rsid w:val="00090490"/>
    <w:rsid w:val="00094DF2"/>
    <w:rsid w:val="000965B0"/>
    <w:rsid w:val="000969F1"/>
    <w:rsid w:val="000A51AA"/>
    <w:rsid w:val="00151884"/>
    <w:rsid w:val="00161CA1"/>
    <w:rsid w:val="00164740"/>
    <w:rsid w:val="00185904"/>
    <w:rsid w:val="001D0827"/>
    <w:rsid w:val="00215C51"/>
    <w:rsid w:val="00243D7F"/>
    <w:rsid w:val="00254FFE"/>
    <w:rsid w:val="00266437"/>
    <w:rsid w:val="002C2BF1"/>
    <w:rsid w:val="002C42B9"/>
    <w:rsid w:val="002F1FC0"/>
    <w:rsid w:val="003559CF"/>
    <w:rsid w:val="003571C4"/>
    <w:rsid w:val="00376038"/>
    <w:rsid w:val="003A7161"/>
    <w:rsid w:val="003B035F"/>
    <w:rsid w:val="003E4FE9"/>
    <w:rsid w:val="00486F14"/>
    <w:rsid w:val="004D7B5B"/>
    <w:rsid w:val="0050319A"/>
    <w:rsid w:val="00503B65"/>
    <w:rsid w:val="00523D7D"/>
    <w:rsid w:val="00540069"/>
    <w:rsid w:val="00554930"/>
    <w:rsid w:val="00562771"/>
    <w:rsid w:val="00594CE9"/>
    <w:rsid w:val="005A28BA"/>
    <w:rsid w:val="005C1C71"/>
    <w:rsid w:val="005C5FA0"/>
    <w:rsid w:val="005D4A5F"/>
    <w:rsid w:val="005E2F9E"/>
    <w:rsid w:val="006308E7"/>
    <w:rsid w:val="00633112"/>
    <w:rsid w:val="00665631"/>
    <w:rsid w:val="0069729B"/>
    <w:rsid w:val="00712249"/>
    <w:rsid w:val="00740038"/>
    <w:rsid w:val="007530C6"/>
    <w:rsid w:val="0075548C"/>
    <w:rsid w:val="00767DA9"/>
    <w:rsid w:val="0077138F"/>
    <w:rsid w:val="00796F0E"/>
    <w:rsid w:val="007A28CF"/>
    <w:rsid w:val="007A35D5"/>
    <w:rsid w:val="007B46A0"/>
    <w:rsid w:val="008339C5"/>
    <w:rsid w:val="00837391"/>
    <w:rsid w:val="0089385A"/>
    <w:rsid w:val="008C3FB2"/>
    <w:rsid w:val="009241EF"/>
    <w:rsid w:val="00935172"/>
    <w:rsid w:val="009858AA"/>
    <w:rsid w:val="009B5285"/>
    <w:rsid w:val="009C29F5"/>
    <w:rsid w:val="00A0749A"/>
    <w:rsid w:val="00AC705D"/>
    <w:rsid w:val="00AD5A82"/>
    <w:rsid w:val="00B16268"/>
    <w:rsid w:val="00B863B4"/>
    <w:rsid w:val="00BA056C"/>
    <w:rsid w:val="00BB0D10"/>
    <w:rsid w:val="00BC4C41"/>
    <w:rsid w:val="00BD2666"/>
    <w:rsid w:val="00BD55DE"/>
    <w:rsid w:val="00BE30A4"/>
    <w:rsid w:val="00C20410"/>
    <w:rsid w:val="00C82A56"/>
    <w:rsid w:val="00C95DC9"/>
    <w:rsid w:val="00CB598B"/>
    <w:rsid w:val="00CD546E"/>
    <w:rsid w:val="00D372E0"/>
    <w:rsid w:val="00D66585"/>
    <w:rsid w:val="00DB2774"/>
    <w:rsid w:val="00DD0015"/>
    <w:rsid w:val="00DF2E89"/>
    <w:rsid w:val="00E2505D"/>
    <w:rsid w:val="00E35C0A"/>
    <w:rsid w:val="00E7761F"/>
    <w:rsid w:val="00EC543F"/>
    <w:rsid w:val="00ED110F"/>
    <w:rsid w:val="00EE3B95"/>
    <w:rsid w:val="00F41A0D"/>
    <w:rsid w:val="00F500C8"/>
    <w:rsid w:val="00F729D2"/>
    <w:rsid w:val="00F83619"/>
    <w:rsid w:val="00F83821"/>
    <w:rsid w:val="00FD7C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BC3D59DD-AEF1-46EA-9D7A-B1A392F13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1C4"/>
    <w:pPr>
      <w:spacing w:after="240" w:line="240" w:lineRule="auto"/>
    </w:pPr>
    <w:rPr>
      <w:rFonts w:ascii="VAG Rounded Std Light" w:hAnsi="VAG Rounded Std Light"/>
      <w:sz w:val="20"/>
    </w:rPr>
  </w:style>
  <w:style w:type="paragraph" w:styleId="Heading1">
    <w:name w:val="heading 1"/>
    <w:basedOn w:val="Normal"/>
    <w:next w:val="Normal"/>
    <w:link w:val="Heading1Char"/>
    <w:uiPriority w:val="9"/>
    <w:qFormat/>
    <w:rsid w:val="003571C4"/>
    <w:pPr>
      <w:keepNext/>
      <w:outlineLvl w:val="0"/>
    </w:pPr>
    <w:rPr>
      <w:rFonts w:ascii="VAGRounded" w:hAnsi="VAGRounded"/>
      <w:color w:val="ED1556" w:themeColor="background2"/>
    </w:rPr>
  </w:style>
  <w:style w:type="paragraph" w:styleId="Heading2">
    <w:name w:val="heading 2"/>
    <w:basedOn w:val="Heading1"/>
    <w:next w:val="Normal"/>
    <w:link w:val="Heading2Char"/>
    <w:uiPriority w:val="9"/>
    <w:unhideWhenUsed/>
    <w:qFormat/>
    <w:rsid w:val="003571C4"/>
    <w:pPr>
      <w:outlineLvl w:val="1"/>
    </w:pPr>
    <w:rPr>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46E"/>
    <w:pPr>
      <w:tabs>
        <w:tab w:val="center" w:pos="4513"/>
        <w:tab w:val="right" w:pos="9026"/>
      </w:tabs>
      <w:spacing w:after="0"/>
    </w:pPr>
  </w:style>
  <w:style w:type="character" w:customStyle="1" w:styleId="HeaderChar">
    <w:name w:val="Header Char"/>
    <w:basedOn w:val="DefaultParagraphFont"/>
    <w:link w:val="Header"/>
    <w:uiPriority w:val="99"/>
    <w:rsid w:val="00CD546E"/>
  </w:style>
  <w:style w:type="paragraph" w:styleId="Footer">
    <w:name w:val="footer"/>
    <w:basedOn w:val="Normal"/>
    <w:link w:val="FooterChar"/>
    <w:uiPriority w:val="99"/>
    <w:unhideWhenUsed/>
    <w:rsid w:val="00CD546E"/>
    <w:pPr>
      <w:tabs>
        <w:tab w:val="center" w:pos="4513"/>
        <w:tab w:val="right" w:pos="9026"/>
      </w:tabs>
      <w:spacing w:after="0"/>
    </w:pPr>
  </w:style>
  <w:style w:type="character" w:customStyle="1" w:styleId="FooterChar">
    <w:name w:val="Footer Char"/>
    <w:basedOn w:val="DefaultParagraphFont"/>
    <w:link w:val="Footer"/>
    <w:uiPriority w:val="99"/>
    <w:rsid w:val="00CD546E"/>
  </w:style>
  <w:style w:type="paragraph" w:styleId="NormalWeb">
    <w:name w:val="Normal (Web)"/>
    <w:basedOn w:val="Normal"/>
    <w:uiPriority w:val="99"/>
    <w:semiHidden/>
    <w:unhideWhenUsed/>
    <w:rsid w:val="00DF2E89"/>
    <w:pPr>
      <w:spacing w:before="100" w:beforeAutospacing="1" w:after="100" w:afterAutospacing="1"/>
    </w:pPr>
    <w:rPr>
      <w:rFonts w:ascii="Times New Roman" w:eastAsiaTheme="minorEastAsia" w:hAnsi="Times New Roman" w:cs="Times New Roman"/>
      <w:sz w:val="24"/>
      <w:szCs w:val="24"/>
      <w:lang w:eastAsia="en-GB"/>
    </w:rPr>
  </w:style>
  <w:style w:type="paragraph" w:styleId="Title">
    <w:name w:val="Title"/>
    <w:basedOn w:val="Normal"/>
    <w:next w:val="Normal"/>
    <w:link w:val="TitleChar"/>
    <w:uiPriority w:val="10"/>
    <w:qFormat/>
    <w:rsid w:val="00094DF2"/>
    <w:pPr>
      <w:pBdr>
        <w:bottom w:val="single" w:sz="8" w:space="1" w:color="ED1556" w:themeColor="background2"/>
      </w:pBdr>
    </w:pPr>
    <w:rPr>
      <w:rFonts w:ascii="VAGRounded" w:hAnsi="VAGRounded"/>
      <w:color w:val="ED1556" w:themeColor="background2"/>
      <w:sz w:val="120"/>
      <w:szCs w:val="120"/>
    </w:rPr>
  </w:style>
  <w:style w:type="character" w:customStyle="1" w:styleId="TitleChar">
    <w:name w:val="Title Char"/>
    <w:basedOn w:val="DefaultParagraphFont"/>
    <w:link w:val="Title"/>
    <w:uiPriority w:val="10"/>
    <w:rsid w:val="00094DF2"/>
    <w:rPr>
      <w:rFonts w:ascii="VAGRounded" w:hAnsi="VAGRounded"/>
      <w:color w:val="ED1556" w:themeColor="background2"/>
      <w:sz w:val="120"/>
      <w:szCs w:val="120"/>
    </w:rPr>
  </w:style>
  <w:style w:type="paragraph" w:styleId="Subtitle">
    <w:name w:val="Subtitle"/>
    <w:basedOn w:val="Normal"/>
    <w:next w:val="Normal"/>
    <w:link w:val="SubtitleChar"/>
    <w:uiPriority w:val="11"/>
    <w:qFormat/>
    <w:rsid w:val="00AD5A82"/>
    <w:rPr>
      <w:rFonts w:ascii="VAGRounded" w:hAnsi="VAGRounded"/>
      <w:color w:val="ED1556" w:themeColor="background2"/>
      <w:sz w:val="38"/>
      <w:szCs w:val="38"/>
    </w:rPr>
  </w:style>
  <w:style w:type="character" w:customStyle="1" w:styleId="SubtitleChar">
    <w:name w:val="Subtitle Char"/>
    <w:basedOn w:val="DefaultParagraphFont"/>
    <w:link w:val="Subtitle"/>
    <w:uiPriority w:val="11"/>
    <w:rsid w:val="00AD5A82"/>
    <w:rPr>
      <w:rFonts w:ascii="VAGRounded" w:hAnsi="VAGRounded"/>
      <w:color w:val="ED1556" w:themeColor="background2"/>
      <w:sz w:val="38"/>
      <w:szCs w:val="38"/>
    </w:rPr>
  </w:style>
  <w:style w:type="character" w:customStyle="1" w:styleId="Heading1Char">
    <w:name w:val="Heading 1 Char"/>
    <w:basedOn w:val="DefaultParagraphFont"/>
    <w:link w:val="Heading1"/>
    <w:uiPriority w:val="9"/>
    <w:rsid w:val="003571C4"/>
    <w:rPr>
      <w:rFonts w:ascii="VAGRounded" w:hAnsi="VAGRounded"/>
      <w:color w:val="ED1556" w:themeColor="background2"/>
      <w:sz w:val="20"/>
    </w:rPr>
  </w:style>
  <w:style w:type="character" w:customStyle="1" w:styleId="Heading2Char">
    <w:name w:val="Heading 2 Char"/>
    <w:basedOn w:val="DefaultParagraphFont"/>
    <w:link w:val="Heading2"/>
    <w:uiPriority w:val="9"/>
    <w:rsid w:val="003571C4"/>
    <w:rPr>
      <w:rFonts w:ascii="VAGRounded" w:hAnsi="VAGRounded"/>
      <w:color w:val="000000" w:themeColor="text1"/>
      <w:sz w:val="20"/>
    </w:rPr>
  </w:style>
  <w:style w:type="paragraph" w:styleId="ListParagraph">
    <w:name w:val="List Paragraph"/>
    <w:basedOn w:val="Normal"/>
    <w:uiPriority w:val="34"/>
    <w:qFormat/>
    <w:rsid w:val="00FD7C3A"/>
    <w:pPr>
      <w:spacing w:after="160" w:line="259" w:lineRule="auto"/>
      <w:ind w:left="720"/>
      <w:contextualSpacing/>
    </w:pPr>
    <w:rPr>
      <w:rFonts w:asciiTheme="minorHAnsi" w:hAnsiTheme="minorHAnsi"/>
      <w:sz w:val="22"/>
    </w:rPr>
  </w:style>
  <w:style w:type="character" w:styleId="Hyperlink">
    <w:name w:val="Hyperlink"/>
    <w:basedOn w:val="DefaultParagraphFont"/>
    <w:uiPriority w:val="99"/>
    <w:unhideWhenUsed/>
    <w:rsid w:val="00FD7C3A"/>
    <w:rPr>
      <w:color w:val="0563C1" w:themeColor="hyperlink"/>
      <w:u w:val="single"/>
    </w:rPr>
  </w:style>
  <w:style w:type="paragraph" w:customStyle="1" w:styleId="Sub1">
    <w:name w:val="Sub1"/>
    <w:basedOn w:val="Normal"/>
    <w:link w:val="Sub1Char"/>
    <w:qFormat/>
    <w:rsid w:val="00FD7C3A"/>
    <w:rPr>
      <w:b/>
      <w:color w:val="ED1556" w:themeColor="background2"/>
      <w:sz w:val="28"/>
      <w:szCs w:val="28"/>
    </w:rPr>
  </w:style>
  <w:style w:type="table" w:styleId="TableGrid">
    <w:name w:val="Table Grid"/>
    <w:basedOn w:val="TableNormal"/>
    <w:uiPriority w:val="39"/>
    <w:rsid w:val="00FD7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1Char">
    <w:name w:val="Sub1 Char"/>
    <w:basedOn w:val="DefaultParagraphFont"/>
    <w:link w:val="Sub1"/>
    <w:rsid w:val="00FD7C3A"/>
    <w:rPr>
      <w:rFonts w:ascii="VAG Rounded Std Light" w:hAnsi="VAG Rounded Std Light"/>
      <w:b/>
      <w:color w:val="ED1556" w:themeColor="background2"/>
      <w:sz w:val="28"/>
      <w:szCs w:val="28"/>
    </w:rPr>
  </w:style>
  <w:style w:type="character" w:styleId="PlaceholderText">
    <w:name w:val="Placeholder Text"/>
    <w:basedOn w:val="DefaultParagraphFont"/>
    <w:uiPriority w:val="99"/>
    <w:semiHidden/>
    <w:rsid w:val="0004396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669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childcomwales.org.uk/resources/childrens-rights-approach/right-way-childrens-rights-approach-wale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hildcomwales.org.uk/wp-content/uploads/2017/04/The-Right-Way.pdf"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AppData\Local\Packages\Microsoft.MicrosoftEdge_8wekyb3d8bbwe\TempState\Downloads\Another%20report%20template%20Word%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92DD01F0-017D-455F-92F5-A493C449B992}"/>
      </w:docPartPr>
      <w:docPartBody>
        <w:p w:rsidR="00E076E8" w:rsidRDefault="001F0FA1">
          <w:r w:rsidRPr="007162C8">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839BFB95-2C5C-45B6-97C4-FF1411FB370C}"/>
      </w:docPartPr>
      <w:docPartBody>
        <w:p w:rsidR="00E076E8" w:rsidRDefault="001F0FA1">
          <w:r w:rsidRPr="007162C8">
            <w:rPr>
              <w:rStyle w:val="PlaceholderText"/>
            </w:rPr>
            <w:t>Click or tap to enter a date.</w:t>
          </w:r>
        </w:p>
      </w:docPartBody>
    </w:docPart>
    <w:docPart>
      <w:docPartPr>
        <w:name w:val="4EA8E2738C6D44BF82EB13EAA24543AF"/>
        <w:category>
          <w:name w:val="General"/>
          <w:gallery w:val="placeholder"/>
        </w:category>
        <w:types>
          <w:type w:val="bbPlcHdr"/>
        </w:types>
        <w:behaviors>
          <w:behavior w:val="content"/>
        </w:behaviors>
        <w:guid w:val="{12A54493-472A-4C53-9FCE-C571725CCD54}"/>
      </w:docPartPr>
      <w:docPartBody>
        <w:p w:rsidR="00214E7B" w:rsidRDefault="00C57AC6" w:rsidP="00C57AC6">
          <w:pPr>
            <w:pStyle w:val="4EA8E2738C6D44BF82EB13EAA24543AF"/>
          </w:pPr>
          <w:r w:rsidRPr="007162C8">
            <w:rPr>
              <w:rStyle w:val="PlaceholderText"/>
            </w:rPr>
            <w:t>Click or tap here to enter text.</w:t>
          </w:r>
        </w:p>
      </w:docPartBody>
    </w:docPart>
    <w:docPart>
      <w:docPartPr>
        <w:name w:val="4310418A805F40CCA49DF7DF499625AE"/>
        <w:category>
          <w:name w:val="General"/>
          <w:gallery w:val="placeholder"/>
        </w:category>
        <w:types>
          <w:type w:val="bbPlcHdr"/>
        </w:types>
        <w:behaviors>
          <w:behavior w:val="content"/>
        </w:behaviors>
        <w:guid w:val="{E7ED72FD-CF40-4AAB-9D5C-6DBFBFF348D8}"/>
      </w:docPartPr>
      <w:docPartBody>
        <w:p w:rsidR="00214E7B" w:rsidRDefault="00C57AC6" w:rsidP="00C57AC6">
          <w:pPr>
            <w:pStyle w:val="4310418A805F40CCA49DF7DF499625AE"/>
          </w:pPr>
          <w:r w:rsidRPr="007162C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AG Rounded Std Light">
    <w:panose1 w:val="020F0502020204020204"/>
    <w:charset w:val="00"/>
    <w:family w:val="swiss"/>
    <w:notTrueType/>
    <w:pitch w:val="variable"/>
    <w:sig w:usb0="00000003" w:usb1="00000000" w:usb2="00000000" w:usb3="00000000" w:csb0="00000001" w:csb1="00000000"/>
  </w:font>
  <w:font w:name="VAGRounded">
    <w:altName w:val="Arial"/>
    <w:panose1 w:val="00000000000000000000"/>
    <w:charset w:val="00"/>
    <w:family w:val="modern"/>
    <w:notTrueType/>
    <w:pitch w:val="variable"/>
    <w:sig w:usb0="00000001" w:usb1="40000048"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FA1"/>
    <w:rsid w:val="001F0FA1"/>
    <w:rsid w:val="00214E7B"/>
    <w:rsid w:val="00C57AC6"/>
    <w:rsid w:val="00CF4F40"/>
    <w:rsid w:val="00E076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7AC6"/>
    <w:rPr>
      <w:color w:val="808080"/>
    </w:rPr>
  </w:style>
  <w:style w:type="paragraph" w:customStyle="1" w:styleId="41C2E093EA464CE2B00F3EC1049FCB7B">
    <w:name w:val="41C2E093EA464CE2B00F3EC1049FCB7B"/>
    <w:rsid w:val="001F0FA1"/>
  </w:style>
  <w:style w:type="paragraph" w:customStyle="1" w:styleId="7E48AFFE8DC84700A3A289DA3F37E7DB">
    <w:name w:val="7E48AFFE8DC84700A3A289DA3F37E7DB"/>
    <w:rsid w:val="001F0FA1"/>
  </w:style>
  <w:style w:type="paragraph" w:customStyle="1" w:styleId="C78822C98EE14B52BA78D260A0800DD7">
    <w:name w:val="C78822C98EE14B52BA78D260A0800DD7"/>
    <w:rsid w:val="00C57AC6"/>
  </w:style>
  <w:style w:type="paragraph" w:customStyle="1" w:styleId="4EA8E2738C6D44BF82EB13EAA24543AF">
    <w:name w:val="4EA8E2738C6D44BF82EB13EAA24543AF"/>
    <w:rsid w:val="00C57AC6"/>
  </w:style>
  <w:style w:type="paragraph" w:customStyle="1" w:styleId="62D65EA85AE7407692DE25CDE5616C55">
    <w:name w:val="62D65EA85AE7407692DE25CDE5616C55"/>
    <w:rsid w:val="00C57AC6"/>
  </w:style>
  <w:style w:type="paragraph" w:customStyle="1" w:styleId="4310418A805F40CCA49DF7DF499625AE">
    <w:name w:val="4310418A805F40CCA49DF7DF499625AE"/>
    <w:rsid w:val="00C57A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Comm">
      <a:dk1>
        <a:sysClr val="windowText" lastClr="000000"/>
      </a:dk1>
      <a:lt1>
        <a:sysClr val="window" lastClr="FFFFFF"/>
      </a:lt1>
      <a:dk2>
        <a:srgbClr val="414042"/>
      </a:dk2>
      <a:lt2>
        <a:srgbClr val="ED1556"/>
      </a:lt2>
      <a:accent1>
        <a:srgbClr val="0072BC"/>
      </a:accent1>
      <a:accent2>
        <a:srgbClr val="FDB913"/>
      </a:accent2>
      <a:accent3>
        <a:srgbClr val="27AAE1"/>
      </a:accent3>
      <a:accent4>
        <a:srgbClr val="EE3D96"/>
      </a:accent4>
      <a:accent5>
        <a:srgbClr val="A978B4"/>
      </a:accent5>
      <a:accent6>
        <a:srgbClr val="B3D23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4edaaa3-7766-4c66-951e-371f72d67791"/>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146E240D282304BAC692F6546738DE7" ma:contentTypeVersion="" ma:contentTypeDescription="Create a new document." ma:contentTypeScope="" ma:versionID="17961b81f2ed32781228fa90040ff54e">
  <xsd:schema xmlns:xsd="http://www.w3.org/2001/XMLSchema" xmlns:xs="http://www.w3.org/2001/XMLSchema" xmlns:p="http://schemas.microsoft.com/office/2006/metadata/properties" xmlns:ns2="f4edaaa3-7766-4c66-951e-371f72d67791" targetNamespace="http://schemas.microsoft.com/office/2006/metadata/properties" ma:root="true" ma:fieldsID="8fc048c94df1e2522cf5278e1b7d9d4c" ns2:_="">
    <xsd:import namespace="f4edaaa3-7766-4c66-951e-371f72d67791"/>
    <xsd:element name="properties">
      <xsd:complexType>
        <xsd:sequence>
          <xsd:element name="documentManagement">
            <xsd:complexType>
              <xsd:all>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daaa3-7766-4c66-951e-371f72d67791"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96046bd6-6a06-4627-87fd-4da9d42fd848}" ma:internalName="TaxCatchAll" ma:showField="CatchAllData" ma:web="f4edaaa3-7766-4c66-951e-371f72d677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CA534-0E8C-4E36-910C-93B51A2D6EFA}">
  <ds:schemaRefs>
    <ds:schemaRef ds:uri="http://schemas.microsoft.com/sharepoint/v3/contenttype/forms"/>
  </ds:schemaRefs>
</ds:datastoreItem>
</file>

<file path=customXml/itemProps2.xml><?xml version="1.0" encoding="utf-8"?>
<ds:datastoreItem xmlns:ds="http://schemas.openxmlformats.org/officeDocument/2006/customXml" ds:itemID="{625E6702-8251-4670-976A-CAD9C48B822A}">
  <ds:schemaRefs>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http://purl.org/dc/dcmitype/"/>
    <ds:schemaRef ds:uri="f4edaaa3-7766-4c66-951e-371f72d67791"/>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53796999-4612-4BF3-A386-9208672AEF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edaaa3-7766-4c66-951e-371f72d67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ACB46A-7E6B-4D4D-AD18-10217A8BA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Another report template Word (1)</Template>
  <TotalTime>1</TotalTime>
  <Pages>8</Pages>
  <Words>984</Words>
  <Characters>5615</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dc:creator>
  <cp:keywords/>
  <dc:description/>
  <cp:lastModifiedBy>Christian Webb</cp:lastModifiedBy>
  <cp:revision>2</cp:revision>
  <dcterms:created xsi:type="dcterms:W3CDTF">2020-07-30T11:22:00Z</dcterms:created>
  <dcterms:modified xsi:type="dcterms:W3CDTF">2020-07-30T11:22:00Z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0x010100B146E240D282304BAC692F6546738DE7</vt:lpwstr>
  </property>
  <property fmtid="{D5CDD505-2E9C-101B-9397-08002B2CF9AE}" pid="3" name="Work Item ID">
    <vt:lpwstr>communications</vt:lpwstr>
  </property>
</Properties>
</file>